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6CAEA" w14:textId="28FD872D" w:rsidR="0061013B" w:rsidRPr="00F457D7" w:rsidRDefault="0061013B" w:rsidP="00B36102">
      <w:pPr>
        <w:pStyle w:val="NoSpacing"/>
        <w:rPr>
          <w:rFonts w:ascii="Book Antiqua" w:hAnsi="Book Antiqua"/>
          <w:b/>
          <w:sz w:val="40"/>
          <w:szCs w:val="26"/>
        </w:rPr>
      </w:pPr>
    </w:p>
    <w:p w14:paraId="79336CB2" w14:textId="77777777" w:rsidR="00737C6C" w:rsidRPr="00F457D7" w:rsidRDefault="00737C6C" w:rsidP="00B36102">
      <w:pPr>
        <w:pStyle w:val="NoSpacing"/>
        <w:rPr>
          <w:rFonts w:ascii="Book Antiqua" w:hAnsi="Book Antiqua"/>
          <w:b/>
          <w:sz w:val="40"/>
          <w:szCs w:val="26"/>
        </w:rPr>
      </w:pPr>
    </w:p>
    <w:p w14:paraId="371B3024" w14:textId="1CE63C32" w:rsidR="00D17FBF"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TENDER DOCUMENT</w:t>
      </w:r>
    </w:p>
    <w:p w14:paraId="291295E5" w14:textId="77777777" w:rsidR="00D17FBF" w:rsidRPr="00F457D7" w:rsidRDefault="00D17FBF" w:rsidP="00D17FBF">
      <w:pPr>
        <w:pStyle w:val="NoSpacing"/>
        <w:jc w:val="center"/>
        <w:rPr>
          <w:rFonts w:ascii="Book Antiqua" w:hAnsi="Book Antiqua"/>
          <w:b/>
          <w:sz w:val="40"/>
          <w:szCs w:val="26"/>
        </w:rPr>
      </w:pPr>
    </w:p>
    <w:p w14:paraId="490D2A3D" w14:textId="327E381B" w:rsidR="00D17FBF"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FOR</w:t>
      </w:r>
    </w:p>
    <w:p w14:paraId="2F3B2021" w14:textId="77777777" w:rsidR="00647C8F" w:rsidRPr="00F457D7" w:rsidRDefault="00647C8F" w:rsidP="00D17FBF">
      <w:pPr>
        <w:pStyle w:val="NoSpacing"/>
        <w:jc w:val="center"/>
        <w:rPr>
          <w:rFonts w:ascii="Book Antiqua" w:hAnsi="Book Antiqua"/>
          <w:b/>
          <w:sz w:val="40"/>
          <w:szCs w:val="26"/>
        </w:rPr>
      </w:pPr>
    </w:p>
    <w:p w14:paraId="53245F67" w14:textId="2FE70168" w:rsidR="00647C8F" w:rsidRPr="00F457D7" w:rsidRDefault="00647C8F" w:rsidP="00D17FBF">
      <w:pPr>
        <w:pStyle w:val="NoSpacing"/>
        <w:jc w:val="center"/>
        <w:rPr>
          <w:rFonts w:ascii="Book Antiqua" w:hAnsi="Book Antiqua"/>
          <w:b/>
          <w:sz w:val="40"/>
          <w:szCs w:val="26"/>
        </w:rPr>
      </w:pPr>
      <w:r w:rsidRPr="00F457D7">
        <w:rPr>
          <w:rFonts w:ascii="Book Antiqua" w:hAnsi="Book Antiqua"/>
          <w:b/>
          <w:sz w:val="40"/>
          <w:szCs w:val="26"/>
        </w:rPr>
        <w:t>SUPPLY OF</w:t>
      </w:r>
    </w:p>
    <w:p w14:paraId="191A3AE8" w14:textId="77777777" w:rsidR="00D17FBF" w:rsidRPr="00F457D7" w:rsidRDefault="00D17FBF" w:rsidP="00D17FBF">
      <w:pPr>
        <w:pStyle w:val="NoSpacing"/>
        <w:jc w:val="center"/>
        <w:rPr>
          <w:rFonts w:ascii="Book Antiqua" w:hAnsi="Book Antiqua"/>
          <w:b/>
          <w:sz w:val="40"/>
          <w:szCs w:val="26"/>
        </w:rPr>
      </w:pPr>
    </w:p>
    <w:p w14:paraId="356B2DD0" w14:textId="65140E68" w:rsidR="00D17FBF" w:rsidRPr="00F457D7" w:rsidRDefault="00B36102" w:rsidP="00D17FBF">
      <w:pPr>
        <w:pStyle w:val="NoSpacing"/>
        <w:jc w:val="center"/>
        <w:rPr>
          <w:rFonts w:ascii="Book Antiqua" w:hAnsi="Book Antiqua"/>
          <w:b/>
          <w:sz w:val="40"/>
          <w:szCs w:val="26"/>
        </w:rPr>
      </w:pPr>
      <w:r w:rsidRPr="00F457D7">
        <w:rPr>
          <w:rFonts w:ascii="Book Antiqua" w:hAnsi="Book Antiqua"/>
          <w:b/>
          <w:sz w:val="40"/>
          <w:szCs w:val="26"/>
        </w:rPr>
        <w:t>COMPUTER &amp; PERIPHERALS</w:t>
      </w:r>
      <w:r w:rsidR="00F72F04">
        <w:rPr>
          <w:rFonts w:ascii="Book Antiqua" w:hAnsi="Book Antiqua"/>
          <w:b/>
          <w:sz w:val="40"/>
          <w:szCs w:val="26"/>
        </w:rPr>
        <w:t>, IR DEVICE AND PA SYSTEM</w:t>
      </w:r>
    </w:p>
    <w:p w14:paraId="6BC9599B" w14:textId="77777777" w:rsidR="00D17FBF" w:rsidRPr="00F457D7" w:rsidRDefault="00D17FBF" w:rsidP="00D17FBF">
      <w:pPr>
        <w:pStyle w:val="NoSpacing"/>
        <w:jc w:val="center"/>
        <w:rPr>
          <w:rFonts w:ascii="Book Antiqua" w:hAnsi="Book Antiqua"/>
          <w:b/>
          <w:sz w:val="40"/>
          <w:szCs w:val="26"/>
        </w:rPr>
      </w:pPr>
    </w:p>
    <w:p w14:paraId="016CCDF6" w14:textId="77777777" w:rsidR="00D17FBF" w:rsidRPr="00F457D7" w:rsidRDefault="00D17FBF" w:rsidP="00D17FBF">
      <w:pPr>
        <w:pStyle w:val="NoSpacing"/>
        <w:jc w:val="center"/>
        <w:rPr>
          <w:rFonts w:ascii="Book Antiqua" w:hAnsi="Book Antiqua"/>
          <w:b/>
          <w:sz w:val="40"/>
          <w:szCs w:val="26"/>
        </w:rPr>
      </w:pPr>
    </w:p>
    <w:p w14:paraId="6136BE36" w14:textId="77777777" w:rsidR="00115A41" w:rsidRPr="00F457D7" w:rsidRDefault="00115A41" w:rsidP="00D17FBF">
      <w:pPr>
        <w:pStyle w:val="NoSpacing"/>
        <w:jc w:val="center"/>
        <w:rPr>
          <w:rFonts w:ascii="Book Antiqua" w:hAnsi="Book Antiqua"/>
          <w:b/>
          <w:sz w:val="40"/>
          <w:szCs w:val="26"/>
        </w:rPr>
      </w:pPr>
    </w:p>
    <w:p w14:paraId="4625FBC2" w14:textId="77777777" w:rsidR="00D17FBF"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 xml:space="preserve">FOR </w:t>
      </w:r>
      <w:r w:rsidR="00D17FBF" w:rsidRPr="00F457D7">
        <w:rPr>
          <w:rFonts w:ascii="Book Antiqua" w:hAnsi="Book Antiqua"/>
          <w:b/>
          <w:sz w:val="40"/>
          <w:szCs w:val="26"/>
        </w:rPr>
        <w:t>SCHOOL EDUCATION DEPARTMENT</w:t>
      </w:r>
    </w:p>
    <w:p w14:paraId="3A380D75" w14:textId="77777777" w:rsidR="009A7AEB" w:rsidRPr="00F457D7" w:rsidRDefault="008A54E1" w:rsidP="00D17FBF">
      <w:pPr>
        <w:pStyle w:val="NoSpacing"/>
        <w:jc w:val="center"/>
        <w:rPr>
          <w:rFonts w:ascii="Book Antiqua" w:hAnsi="Book Antiqua"/>
          <w:b/>
          <w:sz w:val="40"/>
          <w:szCs w:val="26"/>
        </w:rPr>
      </w:pPr>
      <w:r w:rsidRPr="00F457D7">
        <w:rPr>
          <w:rFonts w:ascii="Book Antiqua" w:hAnsi="Book Antiqua"/>
          <w:b/>
          <w:sz w:val="40"/>
          <w:szCs w:val="26"/>
        </w:rPr>
        <w:t>GOVERNMENT OF MIZORAM</w:t>
      </w:r>
    </w:p>
    <w:p w14:paraId="1369077D" w14:textId="77777777" w:rsidR="008A54E1" w:rsidRPr="00F457D7" w:rsidRDefault="008A54E1" w:rsidP="00D17FBF">
      <w:pPr>
        <w:pStyle w:val="NoSpacing"/>
        <w:jc w:val="center"/>
        <w:rPr>
          <w:rFonts w:ascii="Book Antiqua" w:hAnsi="Book Antiqua"/>
          <w:b/>
          <w:sz w:val="32"/>
          <w:szCs w:val="26"/>
        </w:rPr>
      </w:pPr>
    </w:p>
    <w:p w14:paraId="3F5112EA" w14:textId="77777777" w:rsidR="008A54E1" w:rsidRPr="00F457D7" w:rsidRDefault="008A54E1" w:rsidP="00D17FBF">
      <w:pPr>
        <w:pStyle w:val="NoSpacing"/>
        <w:jc w:val="center"/>
        <w:rPr>
          <w:rFonts w:ascii="Book Antiqua" w:hAnsi="Book Antiqua"/>
          <w:b/>
          <w:sz w:val="32"/>
          <w:szCs w:val="26"/>
        </w:rPr>
      </w:pPr>
    </w:p>
    <w:p w14:paraId="244F5FF2" w14:textId="77777777" w:rsidR="008A54E1" w:rsidRPr="00F457D7" w:rsidRDefault="008A54E1" w:rsidP="00D17FBF">
      <w:pPr>
        <w:pStyle w:val="NoSpacing"/>
        <w:jc w:val="center"/>
        <w:rPr>
          <w:rFonts w:ascii="Book Antiqua" w:hAnsi="Book Antiqua"/>
          <w:b/>
          <w:sz w:val="32"/>
          <w:szCs w:val="26"/>
        </w:rPr>
      </w:pPr>
    </w:p>
    <w:p w14:paraId="14207E97" w14:textId="77777777" w:rsidR="008A54E1" w:rsidRPr="00F457D7" w:rsidRDefault="008A54E1" w:rsidP="00D17FBF">
      <w:pPr>
        <w:pStyle w:val="NoSpacing"/>
        <w:jc w:val="center"/>
        <w:rPr>
          <w:rFonts w:ascii="Book Antiqua" w:hAnsi="Book Antiqua"/>
          <w:b/>
          <w:sz w:val="32"/>
          <w:szCs w:val="26"/>
        </w:rPr>
      </w:pPr>
    </w:p>
    <w:p w14:paraId="3DA518C2" w14:textId="77777777" w:rsidR="00D17FBF" w:rsidRPr="00F457D7" w:rsidRDefault="00D17FBF" w:rsidP="00D17FBF">
      <w:pPr>
        <w:pStyle w:val="NoSpacing"/>
        <w:jc w:val="center"/>
        <w:rPr>
          <w:rFonts w:ascii="Book Antiqua" w:hAnsi="Book Antiqua"/>
          <w:b/>
          <w:sz w:val="32"/>
          <w:szCs w:val="26"/>
        </w:rPr>
      </w:pPr>
    </w:p>
    <w:p w14:paraId="01B3A345" w14:textId="77777777" w:rsidR="00D17FBF" w:rsidRPr="00F457D7" w:rsidRDefault="00D17FBF" w:rsidP="00D17FBF">
      <w:pPr>
        <w:pStyle w:val="NoSpacing"/>
        <w:jc w:val="center"/>
        <w:rPr>
          <w:rFonts w:ascii="Book Antiqua" w:hAnsi="Book Antiqua"/>
          <w:b/>
          <w:sz w:val="32"/>
          <w:szCs w:val="26"/>
        </w:rPr>
      </w:pPr>
    </w:p>
    <w:p w14:paraId="638B4AE8" w14:textId="77777777" w:rsidR="00D17FBF" w:rsidRPr="00F457D7" w:rsidRDefault="00D17FBF" w:rsidP="00D17FBF">
      <w:pPr>
        <w:pStyle w:val="NoSpacing"/>
        <w:jc w:val="center"/>
        <w:rPr>
          <w:rFonts w:ascii="Book Antiqua" w:hAnsi="Book Antiqua"/>
          <w:b/>
          <w:sz w:val="32"/>
          <w:szCs w:val="26"/>
        </w:rPr>
      </w:pPr>
    </w:p>
    <w:p w14:paraId="71C59300" w14:textId="77777777" w:rsidR="00D17FBF" w:rsidRPr="00F457D7" w:rsidRDefault="00D17FBF" w:rsidP="00D17FBF">
      <w:pPr>
        <w:pStyle w:val="NoSpacing"/>
        <w:jc w:val="center"/>
        <w:rPr>
          <w:rFonts w:ascii="Book Antiqua" w:hAnsi="Book Antiqua"/>
          <w:b/>
          <w:sz w:val="32"/>
          <w:szCs w:val="26"/>
        </w:rPr>
      </w:pPr>
    </w:p>
    <w:p w14:paraId="43A56D59" w14:textId="77777777" w:rsidR="00D17FBF" w:rsidRPr="00F457D7" w:rsidRDefault="00D17FBF" w:rsidP="00D17FBF">
      <w:pPr>
        <w:pStyle w:val="NoSpacing"/>
        <w:jc w:val="center"/>
        <w:rPr>
          <w:rFonts w:ascii="Book Antiqua" w:hAnsi="Book Antiqua"/>
          <w:b/>
          <w:sz w:val="32"/>
          <w:szCs w:val="26"/>
        </w:rPr>
      </w:pPr>
    </w:p>
    <w:p w14:paraId="3C60BD09" w14:textId="77777777" w:rsidR="00D17FBF" w:rsidRPr="00F457D7" w:rsidRDefault="00D17FBF" w:rsidP="00D17FBF">
      <w:pPr>
        <w:pStyle w:val="NoSpacing"/>
        <w:jc w:val="center"/>
        <w:rPr>
          <w:rFonts w:ascii="Book Antiqua" w:hAnsi="Book Antiqua"/>
          <w:b/>
          <w:sz w:val="32"/>
          <w:szCs w:val="26"/>
        </w:rPr>
      </w:pPr>
    </w:p>
    <w:p w14:paraId="6640C39B" w14:textId="77777777" w:rsidR="00D17FBF" w:rsidRPr="00F457D7" w:rsidRDefault="00D17FBF" w:rsidP="00D17FBF">
      <w:pPr>
        <w:pStyle w:val="NoSpacing"/>
        <w:jc w:val="center"/>
        <w:rPr>
          <w:rFonts w:ascii="Book Antiqua" w:hAnsi="Book Antiqua"/>
          <w:b/>
          <w:sz w:val="32"/>
          <w:szCs w:val="26"/>
        </w:rPr>
      </w:pPr>
    </w:p>
    <w:p w14:paraId="5D9CFA22" w14:textId="77777777" w:rsidR="00D17FBF" w:rsidRPr="00F457D7" w:rsidRDefault="00D17FBF" w:rsidP="00D17FBF">
      <w:pPr>
        <w:pStyle w:val="NoSpacing"/>
        <w:jc w:val="center"/>
        <w:rPr>
          <w:rFonts w:ascii="Book Antiqua" w:hAnsi="Book Antiqua"/>
          <w:b/>
          <w:sz w:val="32"/>
          <w:szCs w:val="26"/>
        </w:rPr>
      </w:pPr>
    </w:p>
    <w:p w14:paraId="6A34C89C" w14:textId="77777777" w:rsidR="00D17FBF" w:rsidRDefault="00D17FBF" w:rsidP="00D17FBF">
      <w:pPr>
        <w:pStyle w:val="NoSpacing"/>
        <w:jc w:val="center"/>
        <w:rPr>
          <w:rFonts w:ascii="Book Antiqua" w:hAnsi="Book Antiqua"/>
          <w:b/>
          <w:sz w:val="32"/>
          <w:szCs w:val="26"/>
        </w:rPr>
      </w:pPr>
    </w:p>
    <w:p w14:paraId="5F8E5C34" w14:textId="77777777" w:rsidR="00F457D7" w:rsidRPr="00F457D7" w:rsidRDefault="00F457D7" w:rsidP="00D17FBF">
      <w:pPr>
        <w:pStyle w:val="NoSpacing"/>
        <w:jc w:val="center"/>
        <w:rPr>
          <w:rFonts w:ascii="Book Antiqua" w:hAnsi="Book Antiqua"/>
          <w:b/>
          <w:sz w:val="32"/>
          <w:szCs w:val="26"/>
        </w:rPr>
      </w:pPr>
    </w:p>
    <w:p w14:paraId="44DDE079" w14:textId="77777777" w:rsidR="00737C6C" w:rsidRPr="00F457D7" w:rsidRDefault="00737C6C" w:rsidP="00D17FBF">
      <w:pPr>
        <w:pStyle w:val="NoSpacing"/>
        <w:jc w:val="center"/>
        <w:rPr>
          <w:rFonts w:ascii="Book Antiqua" w:hAnsi="Book Antiqua"/>
          <w:b/>
          <w:sz w:val="32"/>
          <w:szCs w:val="26"/>
        </w:rPr>
      </w:pPr>
    </w:p>
    <w:p w14:paraId="0600F5D9" w14:textId="22479841" w:rsidR="00D17FBF" w:rsidRPr="00F457D7" w:rsidRDefault="00D17FBF" w:rsidP="00D17FBF">
      <w:pPr>
        <w:pStyle w:val="NoSpacing"/>
        <w:jc w:val="center"/>
        <w:rPr>
          <w:rFonts w:ascii="Book Antiqua" w:hAnsi="Book Antiqua"/>
          <w:b/>
          <w:sz w:val="32"/>
          <w:szCs w:val="26"/>
        </w:rPr>
      </w:pPr>
    </w:p>
    <w:p w14:paraId="4737AE84" w14:textId="3C2E290D" w:rsidR="003F23AA" w:rsidRPr="00F457D7" w:rsidRDefault="003F23AA" w:rsidP="00D17FBF">
      <w:pPr>
        <w:pStyle w:val="NoSpacing"/>
        <w:jc w:val="center"/>
        <w:rPr>
          <w:rFonts w:ascii="Book Antiqua" w:hAnsi="Book Antiqua"/>
          <w:b/>
          <w:sz w:val="32"/>
          <w:szCs w:val="26"/>
        </w:rPr>
      </w:pPr>
    </w:p>
    <w:p w14:paraId="489CEA7D" w14:textId="77777777" w:rsidR="003F23AA" w:rsidRPr="00F457D7" w:rsidRDefault="003F23AA" w:rsidP="003F23AA">
      <w:pPr>
        <w:rPr>
          <w:rFonts w:ascii="Book Antiqua" w:hAnsi="Book Antiqua"/>
        </w:rPr>
      </w:pPr>
    </w:p>
    <w:p w14:paraId="0E68CD57" w14:textId="6E65570B" w:rsidR="00C33307" w:rsidRDefault="00C33307" w:rsidP="00D17FBF">
      <w:pPr>
        <w:pStyle w:val="NoSpacing"/>
        <w:jc w:val="center"/>
        <w:rPr>
          <w:rFonts w:ascii="Book Antiqua" w:hAnsi="Book Antiqua"/>
          <w:b/>
          <w:sz w:val="32"/>
          <w:szCs w:val="26"/>
        </w:rPr>
      </w:pPr>
      <w:r>
        <w:rPr>
          <w:rFonts w:ascii="Book Antiqua" w:hAnsi="Book Antiqua"/>
          <w:b/>
          <w:sz w:val="32"/>
          <w:szCs w:val="26"/>
        </w:rPr>
        <w:lastRenderedPageBreak/>
        <w:t>No. G.12011/12017-DSE(Stat)/pt./16</w:t>
      </w:r>
      <w:r w:rsidR="0056680C">
        <w:rPr>
          <w:rFonts w:ascii="Book Antiqua" w:hAnsi="Book Antiqua"/>
          <w:b/>
          <w:sz w:val="32"/>
          <w:szCs w:val="26"/>
        </w:rPr>
        <w:t xml:space="preserve"> of dated 4.2.2019</w:t>
      </w:r>
      <w:bookmarkStart w:id="0" w:name="_GoBack"/>
      <w:bookmarkEnd w:id="0"/>
    </w:p>
    <w:p w14:paraId="6DE42BE5" w14:textId="77777777" w:rsidR="008A54E1" w:rsidRPr="00F457D7" w:rsidRDefault="008A54E1" w:rsidP="00D17FBF">
      <w:pPr>
        <w:pStyle w:val="NoSpacing"/>
        <w:jc w:val="center"/>
        <w:rPr>
          <w:rFonts w:ascii="Book Antiqua" w:hAnsi="Book Antiqua"/>
          <w:b/>
          <w:sz w:val="32"/>
          <w:szCs w:val="26"/>
        </w:rPr>
      </w:pPr>
      <w:r w:rsidRPr="00F457D7">
        <w:rPr>
          <w:rFonts w:ascii="Book Antiqua" w:hAnsi="Book Antiqua"/>
          <w:b/>
          <w:sz w:val="32"/>
          <w:szCs w:val="26"/>
        </w:rPr>
        <w:t>DIRECTORATE OF SCHOOL EDUCATION</w:t>
      </w:r>
    </w:p>
    <w:p w14:paraId="6574D485" w14:textId="77777777" w:rsidR="008A54E1" w:rsidRPr="00F457D7" w:rsidRDefault="008A54E1" w:rsidP="00D17FBF">
      <w:pPr>
        <w:pStyle w:val="NoSpacing"/>
        <w:jc w:val="center"/>
        <w:rPr>
          <w:rFonts w:ascii="Book Antiqua" w:hAnsi="Book Antiqua"/>
          <w:b/>
          <w:sz w:val="32"/>
          <w:szCs w:val="26"/>
        </w:rPr>
      </w:pPr>
      <w:r w:rsidRPr="00F457D7">
        <w:rPr>
          <w:rFonts w:ascii="Book Antiqua" w:hAnsi="Book Antiqua"/>
          <w:b/>
          <w:sz w:val="32"/>
          <w:szCs w:val="26"/>
        </w:rPr>
        <w:t>GOVERNMENT OF MIZORAM</w:t>
      </w:r>
    </w:p>
    <w:p w14:paraId="4E09D48C" w14:textId="77777777" w:rsidR="008A54E1" w:rsidRPr="00F457D7" w:rsidRDefault="008A54E1" w:rsidP="00D17FBF">
      <w:pPr>
        <w:pStyle w:val="NoSpacing"/>
        <w:jc w:val="center"/>
        <w:rPr>
          <w:rFonts w:ascii="Book Antiqua" w:hAnsi="Book Antiqua"/>
          <w:b/>
          <w:sz w:val="32"/>
          <w:szCs w:val="26"/>
        </w:rPr>
      </w:pPr>
      <w:r w:rsidRPr="00F457D7">
        <w:rPr>
          <w:rFonts w:ascii="Book Antiqua" w:hAnsi="Book Antiqua"/>
          <w:b/>
          <w:sz w:val="32"/>
          <w:szCs w:val="26"/>
        </w:rPr>
        <w:t>McDONALD HILL, ZARKAWT, AIZAWL, MIZORAM</w:t>
      </w:r>
    </w:p>
    <w:p w14:paraId="6A2BDDB7" w14:textId="77777777" w:rsidR="008A54E1" w:rsidRPr="00F457D7" w:rsidRDefault="008A54E1" w:rsidP="00D17FBF">
      <w:pPr>
        <w:pStyle w:val="NoSpacing"/>
        <w:jc w:val="center"/>
        <w:rPr>
          <w:rFonts w:ascii="Book Antiqua" w:hAnsi="Book Antiqua"/>
          <w:b/>
          <w:sz w:val="28"/>
          <w:szCs w:val="26"/>
        </w:rPr>
      </w:pPr>
      <w:r w:rsidRPr="00F457D7">
        <w:rPr>
          <w:rFonts w:ascii="Book Antiqua" w:hAnsi="Book Antiqua"/>
          <w:b/>
          <w:sz w:val="28"/>
          <w:szCs w:val="26"/>
        </w:rPr>
        <w:t xml:space="preserve">Phone: 0389 </w:t>
      </w:r>
      <w:r w:rsidR="00D17FBF" w:rsidRPr="00F457D7">
        <w:rPr>
          <w:rFonts w:ascii="Book Antiqua" w:hAnsi="Book Antiqua"/>
          <w:b/>
          <w:sz w:val="28"/>
          <w:szCs w:val="26"/>
        </w:rPr>
        <w:t>–</w:t>
      </w:r>
      <w:r w:rsidRPr="00F457D7">
        <w:rPr>
          <w:rFonts w:ascii="Book Antiqua" w:hAnsi="Book Antiqua"/>
          <w:b/>
          <w:sz w:val="28"/>
          <w:szCs w:val="26"/>
        </w:rPr>
        <w:t xml:space="preserve"> 234</w:t>
      </w:r>
      <w:r w:rsidR="00D17FBF" w:rsidRPr="00F457D7">
        <w:rPr>
          <w:rFonts w:ascii="Book Antiqua" w:hAnsi="Book Antiqua"/>
          <w:b/>
          <w:sz w:val="28"/>
          <w:szCs w:val="26"/>
        </w:rPr>
        <w:t>1233</w:t>
      </w:r>
      <w:r w:rsidR="00D17FBF" w:rsidRPr="00F457D7">
        <w:rPr>
          <w:rFonts w:ascii="Book Antiqua" w:hAnsi="Book Antiqua"/>
          <w:b/>
          <w:sz w:val="28"/>
          <w:szCs w:val="26"/>
        </w:rPr>
        <w:tab/>
      </w:r>
      <w:r w:rsidR="00D17FBF" w:rsidRPr="00F457D7">
        <w:rPr>
          <w:rFonts w:ascii="Book Antiqua" w:hAnsi="Book Antiqua"/>
          <w:b/>
          <w:sz w:val="28"/>
          <w:szCs w:val="26"/>
        </w:rPr>
        <w:tab/>
        <w:t xml:space="preserve">e-mail: </w:t>
      </w:r>
      <w:hyperlink r:id="rId8" w:history="1">
        <w:r w:rsidR="00D17FBF" w:rsidRPr="00F457D7">
          <w:rPr>
            <w:rStyle w:val="Hyperlink"/>
            <w:rFonts w:ascii="Book Antiqua" w:hAnsi="Book Antiqua"/>
            <w:b/>
            <w:sz w:val="28"/>
            <w:szCs w:val="26"/>
          </w:rPr>
          <w:t>dirsemz@gmail.com</w:t>
        </w:r>
      </w:hyperlink>
    </w:p>
    <w:p w14:paraId="2FE5B409" w14:textId="77777777" w:rsidR="00D17FBF" w:rsidRPr="00F457D7" w:rsidRDefault="00D17FBF" w:rsidP="00D17FBF">
      <w:pPr>
        <w:pStyle w:val="NoSpacing"/>
        <w:jc w:val="center"/>
        <w:rPr>
          <w:rFonts w:ascii="Book Antiqua" w:hAnsi="Book Antiqua"/>
          <w:b/>
          <w:sz w:val="26"/>
          <w:szCs w:val="26"/>
        </w:rPr>
      </w:pPr>
      <w:r w:rsidRPr="00F457D7">
        <w:rPr>
          <w:rFonts w:ascii="Book Antiqua" w:hAnsi="Book Antiqua"/>
          <w:b/>
          <w:sz w:val="28"/>
          <w:szCs w:val="26"/>
        </w:rPr>
        <w:t>Website: https://schooleducation.mizoram.gov.in</w:t>
      </w:r>
    </w:p>
    <w:p w14:paraId="1A388F18" w14:textId="77777777" w:rsidR="008A54E1" w:rsidRPr="00F457D7" w:rsidRDefault="008A54E1" w:rsidP="00D17FBF">
      <w:pPr>
        <w:pStyle w:val="NoSpacing"/>
        <w:jc w:val="center"/>
        <w:rPr>
          <w:rFonts w:ascii="Book Antiqua" w:hAnsi="Book Antiqua"/>
          <w:sz w:val="26"/>
          <w:szCs w:val="26"/>
        </w:rPr>
      </w:pPr>
    </w:p>
    <w:p w14:paraId="0A848974" w14:textId="77777777" w:rsidR="00792C15" w:rsidRPr="00D251B0" w:rsidRDefault="00792C15" w:rsidP="00C51AF5">
      <w:pPr>
        <w:pStyle w:val="NoSpacing"/>
        <w:jc w:val="center"/>
        <w:rPr>
          <w:rFonts w:ascii="Book Antiqua" w:hAnsi="Book Antiqua"/>
          <w:b/>
          <w:sz w:val="26"/>
          <w:szCs w:val="26"/>
        </w:rPr>
      </w:pPr>
      <w:r w:rsidRPr="00D251B0">
        <w:rPr>
          <w:rFonts w:ascii="Book Antiqua" w:hAnsi="Book Antiqua"/>
          <w:b/>
          <w:sz w:val="26"/>
          <w:szCs w:val="26"/>
        </w:rPr>
        <w:t>PART – I</w:t>
      </w:r>
    </w:p>
    <w:p w14:paraId="1999EC14" w14:textId="77777777" w:rsidR="00C51AF5" w:rsidRPr="00D251B0" w:rsidRDefault="00C51AF5" w:rsidP="00C51AF5">
      <w:pPr>
        <w:pStyle w:val="NoSpacing"/>
        <w:jc w:val="center"/>
        <w:rPr>
          <w:rFonts w:ascii="Book Antiqua" w:hAnsi="Book Antiqua"/>
          <w:b/>
          <w:sz w:val="26"/>
          <w:szCs w:val="26"/>
        </w:rPr>
      </w:pPr>
    </w:p>
    <w:p w14:paraId="410272F0" w14:textId="77777777" w:rsidR="00C51AF5" w:rsidRPr="00D251B0" w:rsidRDefault="00C51AF5" w:rsidP="00C51AF5">
      <w:pPr>
        <w:pStyle w:val="NoSpacing"/>
        <w:jc w:val="center"/>
        <w:rPr>
          <w:rFonts w:ascii="Book Antiqua" w:hAnsi="Book Antiqua"/>
          <w:b/>
          <w:sz w:val="26"/>
          <w:szCs w:val="26"/>
        </w:rPr>
      </w:pPr>
    </w:p>
    <w:p w14:paraId="16003975" w14:textId="77777777" w:rsidR="00C51AF5" w:rsidRPr="00D251B0" w:rsidRDefault="00C51AF5" w:rsidP="00C51AF5">
      <w:pPr>
        <w:pStyle w:val="NoSpacing"/>
        <w:jc w:val="center"/>
        <w:rPr>
          <w:rFonts w:ascii="Book Antiqua" w:hAnsi="Book Antiqua"/>
          <w:b/>
          <w:sz w:val="26"/>
          <w:szCs w:val="26"/>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434"/>
        <w:gridCol w:w="4881"/>
      </w:tblGrid>
      <w:tr w:rsidR="00C51AF5" w:rsidRPr="00D251B0" w14:paraId="27BDB8B0" w14:textId="77777777" w:rsidTr="005413AE">
        <w:tc>
          <w:tcPr>
            <w:tcW w:w="534" w:type="dxa"/>
          </w:tcPr>
          <w:p w14:paraId="21A8EFEF"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1</w:t>
            </w:r>
            <w:r w:rsidR="00DB4140" w:rsidRPr="00D251B0">
              <w:rPr>
                <w:rFonts w:ascii="Book Antiqua" w:hAnsi="Book Antiqua"/>
                <w:sz w:val="26"/>
                <w:szCs w:val="26"/>
              </w:rPr>
              <w:t>.</w:t>
            </w:r>
          </w:p>
        </w:tc>
        <w:tc>
          <w:tcPr>
            <w:tcW w:w="4434" w:type="dxa"/>
          </w:tcPr>
          <w:p w14:paraId="690960AA"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Name of Authority Inviting Tender</w:t>
            </w:r>
          </w:p>
        </w:tc>
        <w:tc>
          <w:tcPr>
            <w:tcW w:w="4881" w:type="dxa"/>
          </w:tcPr>
          <w:p w14:paraId="27CE467B" w14:textId="77777777" w:rsidR="00C51AF5" w:rsidRPr="00D251B0" w:rsidRDefault="00C51AF5" w:rsidP="00C51AF5">
            <w:pPr>
              <w:pStyle w:val="NoSpacing"/>
              <w:ind w:left="34"/>
              <w:jc w:val="both"/>
              <w:rPr>
                <w:rFonts w:ascii="Book Antiqua" w:hAnsi="Book Antiqua"/>
                <w:b/>
                <w:sz w:val="26"/>
                <w:szCs w:val="26"/>
              </w:rPr>
            </w:pPr>
            <w:r w:rsidRPr="00D251B0">
              <w:rPr>
                <w:rFonts w:ascii="Book Antiqua" w:hAnsi="Book Antiqua"/>
                <w:b/>
                <w:sz w:val="26"/>
                <w:szCs w:val="26"/>
              </w:rPr>
              <w:t xml:space="preserve">Director of School Education, </w:t>
            </w:r>
          </w:p>
          <w:p w14:paraId="2F72A5AA" w14:textId="77777777" w:rsidR="00C51AF5" w:rsidRPr="00D251B0" w:rsidRDefault="00C51AF5" w:rsidP="005413AE">
            <w:pPr>
              <w:pStyle w:val="NoSpacing"/>
              <w:ind w:left="72"/>
              <w:jc w:val="both"/>
              <w:rPr>
                <w:rFonts w:ascii="Book Antiqua" w:hAnsi="Book Antiqua"/>
                <w:b/>
                <w:sz w:val="26"/>
                <w:szCs w:val="26"/>
              </w:rPr>
            </w:pPr>
            <w:r w:rsidRPr="00D251B0">
              <w:rPr>
                <w:rFonts w:ascii="Book Antiqua" w:hAnsi="Book Antiqua"/>
                <w:b/>
                <w:sz w:val="26"/>
                <w:szCs w:val="26"/>
              </w:rPr>
              <w:t>Government of Mizoram</w:t>
            </w:r>
          </w:p>
          <w:p w14:paraId="5C4A4173" w14:textId="77777777" w:rsidR="00C51AF5" w:rsidRPr="00D251B0" w:rsidRDefault="00C51AF5" w:rsidP="00C51AF5">
            <w:pPr>
              <w:pStyle w:val="NoSpacing"/>
              <w:ind w:left="34"/>
              <w:jc w:val="both"/>
              <w:rPr>
                <w:rFonts w:ascii="Book Antiqua" w:hAnsi="Book Antiqua"/>
                <w:b/>
                <w:sz w:val="26"/>
                <w:szCs w:val="26"/>
              </w:rPr>
            </w:pPr>
          </w:p>
        </w:tc>
      </w:tr>
      <w:tr w:rsidR="00C51AF5" w:rsidRPr="00D251B0" w14:paraId="64E584B3" w14:textId="77777777" w:rsidTr="005413AE">
        <w:tc>
          <w:tcPr>
            <w:tcW w:w="534" w:type="dxa"/>
          </w:tcPr>
          <w:p w14:paraId="3462FE99"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2</w:t>
            </w:r>
            <w:r w:rsidR="00DB4140" w:rsidRPr="00D251B0">
              <w:rPr>
                <w:rFonts w:ascii="Book Antiqua" w:hAnsi="Book Antiqua"/>
                <w:sz w:val="26"/>
                <w:szCs w:val="26"/>
              </w:rPr>
              <w:t>.</w:t>
            </w:r>
          </w:p>
        </w:tc>
        <w:tc>
          <w:tcPr>
            <w:tcW w:w="4434" w:type="dxa"/>
          </w:tcPr>
          <w:p w14:paraId="54CDF212"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Name of work</w:t>
            </w:r>
          </w:p>
        </w:tc>
        <w:tc>
          <w:tcPr>
            <w:tcW w:w="4881" w:type="dxa"/>
          </w:tcPr>
          <w:p w14:paraId="7BCC891B" w14:textId="0A418F84" w:rsidR="00C51AF5" w:rsidRPr="00D251B0" w:rsidRDefault="00C51AF5" w:rsidP="00792C15">
            <w:pPr>
              <w:pStyle w:val="NoSpacing"/>
              <w:jc w:val="both"/>
              <w:rPr>
                <w:rFonts w:ascii="Book Antiqua" w:hAnsi="Book Antiqua"/>
                <w:b/>
                <w:sz w:val="26"/>
                <w:szCs w:val="26"/>
              </w:rPr>
            </w:pPr>
            <w:r w:rsidRPr="00D251B0">
              <w:rPr>
                <w:rFonts w:ascii="Book Antiqua" w:hAnsi="Book Antiqua"/>
                <w:b/>
                <w:sz w:val="26"/>
                <w:szCs w:val="26"/>
              </w:rPr>
              <w:t xml:space="preserve">Supply of </w:t>
            </w:r>
            <w:r w:rsidR="00584194" w:rsidRPr="00D251B0">
              <w:rPr>
                <w:rFonts w:ascii="Book Antiqua" w:hAnsi="Book Antiqua"/>
                <w:b/>
                <w:sz w:val="26"/>
                <w:szCs w:val="26"/>
              </w:rPr>
              <w:t>‘Computer</w:t>
            </w:r>
            <w:r w:rsidRPr="00D251B0">
              <w:rPr>
                <w:rFonts w:ascii="Book Antiqua" w:hAnsi="Book Antiqua"/>
                <w:b/>
                <w:sz w:val="26"/>
                <w:szCs w:val="26"/>
              </w:rPr>
              <w:t xml:space="preserve"> </w:t>
            </w:r>
            <w:r w:rsidR="00584194" w:rsidRPr="00D251B0">
              <w:rPr>
                <w:rFonts w:ascii="Book Antiqua" w:hAnsi="Book Antiqua"/>
                <w:b/>
                <w:sz w:val="26"/>
                <w:szCs w:val="26"/>
              </w:rPr>
              <w:t>&amp; Peripherals</w:t>
            </w:r>
            <w:r w:rsidR="00CC047F" w:rsidRPr="00D251B0">
              <w:rPr>
                <w:rFonts w:ascii="Book Antiqua" w:hAnsi="Book Antiqua"/>
                <w:b/>
                <w:sz w:val="26"/>
                <w:szCs w:val="26"/>
              </w:rPr>
              <w:t>, IR Device and PA System</w:t>
            </w:r>
            <w:r w:rsidR="00584194" w:rsidRPr="00D251B0">
              <w:rPr>
                <w:rFonts w:ascii="Book Antiqua" w:hAnsi="Book Antiqua"/>
                <w:b/>
                <w:sz w:val="26"/>
                <w:szCs w:val="26"/>
              </w:rPr>
              <w:t xml:space="preserve">’ </w:t>
            </w:r>
            <w:r w:rsidRPr="00D251B0">
              <w:rPr>
                <w:rFonts w:ascii="Book Antiqua" w:hAnsi="Book Antiqua"/>
                <w:b/>
                <w:sz w:val="26"/>
                <w:szCs w:val="26"/>
              </w:rPr>
              <w:t>under School Education Department</w:t>
            </w:r>
          </w:p>
          <w:p w14:paraId="70B4D893" w14:textId="77777777" w:rsidR="00C51AF5" w:rsidRPr="00D251B0" w:rsidRDefault="00C51AF5" w:rsidP="00792C15">
            <w:pPr>
              <w:pStyle w:val="NoSpacing"/>
              <w:jc w:val="both"/>
              <w:rPr>
                <w:rFonts w:ascii="Book Antiqua" w:hAnsi="Book Antiqua"/>
                <w:b/>
                <w:sz w:val="26"/>
                <w:szCs w:val="26"/>
              </w:rPr>
            </w:pPr>
          </w:p>
        </w:tc>
      </w:tr>
      <w:tr w:rsidR="00C51AF5" w:rsidRPr="00D251B0" w14:paraId="27AD8882" w14:textId="77777777" w:rsidTr="005413AE">
        <w:tc>
          <w:tcPr>
            <w:tcW w:w="534" w:type="dxa"/>
          </w:tcPr>
          <w:p w14:paraId="5420A643"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3</w:t>
            </w:r>
            <w:r w:rsidR="00DB4140" w:rsidRPr="00D251B0">
              <w:rPr>
                <w:rFonts w:ascii="Book Antiqua" w:hAnsi="Book Antiqua"/>
                <w:sz w:val="26"/>
                <w:szCs w:val="26"/>
              </w:rPr>
              <w:t>.</w:t>
            </w:r>
          </w:p>
        </w:tc>
        <w:tc>
          <w:tcPr>
            <w:tcW w:w="4434" w:type="dxa"/>
          </w:tcPr>
          <w:p w14:paraId="03972D03"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Completion period</w:t>
            </w:r>
          </w:p>
        </w:tc>
        <w:tc>
          <w:tcPr>
            <w:tcW w:w="4881" w:type="dxa"/>
          </w:tcPr>
          <w:p w14:paraId="59A6894E" w14:textId="5DB77609" w:rsidR="00C51AF5" w:rsidRPr="00D251B0" w:rsidRDefault="00720E4A" w:rsidP="00792C15">
            <w:pPr>
              <w:pStyle w:val="NoSpacing"/>
              <w:jc w:val="both"/>
              <w:rPr>
                <w:rFonts w:ascii="Book Antiqua" w:hAnsi="Book Antiqua"/>
                <w:b/>
                <w:sz w:val="26"/>
                <w:szCs w:val="26"/>
              </w:rPr>
            </w:pPr>
            <w:r w:rsidRPr="00D251B0">
              <w:rPr>
                <w:rFonts w:ascii="Book Antiqua" w:hAnsi="Book Antiqua"/>
                <w:b/>
                <w:sz w:val="26"/>
                <w:szCs w:val="26"/>
              </w:rPr>
              <w:t>30</w:t>
            </w:r>
            <w:r w:rsidR="00C51AF5" w:rsidRPr="00D251B0">
              <w:rPr>
                <w:rFonts w:ascii="Book Antiqua" w:hAnsi="Book Antiqua"/>
                <w:b/>
                <w:sz w:val="26"/>
                <w:szCs w:val="26"/>
              </w:rPr>
              <w:t xml:space="preserve"> (</w:t>
            </w:r>
            <w:r w:rsidRPr="00D251B0">
              <w:rPr>
                <w:rFonts w:ascii="Book Antiqua" w:hAnsi="Book Antiqua"/>
                <w:b/>
                <w:sz w:val="26"/>
                <w:szCs w:val="26"/>
              </w:rPr>
              <w:t>thirty</w:t>
            </w:r>
            <w:r w:rsidR="00C51AF5" w:rsidRPr="00D251B0">
              <w:rPr>
                <w:rFonts w:ascii="Book Antiqua" w:hAnsi="Book Antiqua"/>
                <w:b/>
                <w:sz w:val="26"/>
                <w:szCs w:val="26"/>
              </w:rPr>
              <w:t xml:space="preserve">) </w:t>
            </w:r>
            <w:r w:rsidR="00115A41" w:rsidRPr="00D251B0">
              <w:rPr>
                <w:rFonts w:ascii="Book Antiqua" w:hAnsi="Book Antiqua"/>
                <w:b/>
                <w:sz w:val="26"/>
                <w:szCs w:val="26"/>
              </w:rPr>
              <w:t>days</w:t>
            </w:r>
            <w:r w:rsidR="00C51AF5" w:rsidRPr="00D251B0">
              <w:rPr>
                <w:rFonts w:ascii="Book Antiqua" w:hAnsi="Book Antiqua"/>
                <w:b/>
                <w:sz w:val="26"/>
                <w:szCs w:val="26"/>
              </w:rPr>
              <w:t xml:space="preserve"> from the date of issue of supply order</w:t>
            </w:r>
          </w:p>
          <w:p w14:paraId="64EE5E89" w14:textId="77777777" w:rsidR="00C51AF5" w:rsidRPr="00D251B0" w:rsidRDefault="00C51AF5" w:rsidP="00792C15">
            <w:pPr>
              <w:pStyle w:val="NoSpacing"/>
              <w:jc w:val="both"/>
              <w:rPr>
                <w:rFonts w:ascii="Book Antiqua" w:hAnsi="Book Antiqua"/>
                <w:b/>
                <w:sz w:val="26"/>
                <w:szCs w:val="26"/>
              </w:rPr>
            </w:pPr>
          </w:p>
        </w:tc>
      </w:tr>
      <w:tr w:rsidR="00C51AF5" w:rsidRPr="00D251B0" w14:paraId="356C3361" w14:textId="77777777" w:rsidTr="005413AE">
        <w:tc>
          <w:tcPr>
            <w:tcW w:w="534" w:type="dxa"/>
          </w:tcPr>
          <w:p w14:paraId="475ABBCB" w14:textId="295998B5"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4</w:t>
            </w:r>
            <w:r w:rsidR="00DB4140" w:rsidRPr="00D251B0">
              <w:rPr>
                <w:rFonts w:ascii="Book Antiqua" w:hAnsi="Book Antiqua"/>
                <w:sz w:val="26"/>
                <w:szCs w:val="26"/>
              </w:rPr>
              <w:t>.</w:t>
            </w:r>
          </w:p>
        </w:tc>
        <w:tc>
          <w:tcPr>
            <w:tcW w:w="4434" w:type="dxa"/>
          </w:tcPr>
          <w:p w14:paraId="7EE3290B"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Date of issue of NIT</w:t>
            </w:r>
          </w:p>
        </w:tc>
        <w:tc>
          <w:tcPr>
            <w:tcW w:w="4881" w:type="dxa"/>
          </w:tcPr>
          <w:p w14:paraId="6BAA8414" w14:textId="6AD6DF0C" w:rsidR="00C51AF5" w:rsidRPr="00D251B0" w:rsidRDefault="00CC047F" w:rsidP="00792C15">
            <w:pPr>
              <w:pStyle w:val="NoSpacing"/>
              <w:jc w:val="both"/>
              <w:rPr>
                <w:rFonts w:ascii="Book Antiqua" w:hAnsi="Book Antiqua"/>
                <w:b/>
                <w:sz w:val="26"/>
                <w:szCs w:val="26"/>
              </w:rPr>
            </w:pPr>
            <w:r w:rsidRPr="00D251B0">
              <w:rPr>
                <w:rFonts w:ascii="Book Antiqua" w:hAnsi="Book Antiqua"/>
                <w:b/>
                <w:sz w:val="26"/>
                <w:szCs w:val="26"/>
              </w:rPr>
              <w:t>6.2.</w:t>
            </w:r>
            <w:r w:rsidR="00530F8D" w:rsidRPr="00D251B0">
              <w:rPr>
                <w:rFonts w:ascii="Book Antiqua" w:hAnsi="Book Antiqua"/>
                <w:b/>
                <w:sz w:val="26"/>
                <w:szCs w:val="26"/>
              </w:rPr>
              <w:t>2019</w:t>
            </w:r>
          </w:p>
          <w:p w14:paraId="0799E17D" w14:textId="77777777" w:rsidR="00C51AF5" w:rsidRPr="00D251B0" w:rsidRDefault="00C51AF5" w:rsidP="00792C15">
            <w:pPr>
              <w:pStyle w:val="NoSpacing"/>
              <w:jc w:val="both"/>
              <w:rPr>
                <w:rFonts w:ascii="Book Antiqua" w:hAnsi="Book Antiqua"/>
                <w:b/>
                <w:sz w:val="26"/>
                <w:szCs w:val="26"/>
              </w:rPr>
            </w:pPr>
          </w:p>
        </w:tc>
      </w:tr>
      <w:tr w:rsidR="00C51AF5" w:rsidRPr="00D251B0" w14:paraId="01F76CE1" w14:textId="77777777" w:rsidTr="005413AE">
        <w:tc>
          <w:tcPr>
            <w:tcW w:w="534" w:type="dxa"/>
          </w:tcPr>
          <w:p w14:paraId="12FBE835"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5</w:t>
            </w:r>
            <w:r w:rsidR="00DB4140" w:rsidRPr="00D251B0">
              <w:rPr>
                <w:rFonts w:ascii="Book Antiqua" w:hAnsi="Book Antiqua"/>
                <w:sz w:val="26"/>
                <w:szCs w:val="26"/>
              </w:rPr>
              <w:t>.</w:t>
            </w:r>
          </w:p>
        </w:tc>
        <w:tc>
          <w:tcPr>
            <w:tcW w:w="4434" w:type="dxa"/>
          </w:tcPr>
          <w:p w14:paraId="6507F62B"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Deadline for receiving bids</w:t>
            </w:r>
          </w:p>
        </w:tc>
        <w:tc>
          <w:tcPr>
            <w:tcW w:w="4881" w:type="dxa"/>
          </w:tcPr>
          <w:p w14:paraId="7D7BC34F" w14:textId="4A4B35BB" w:rsidR="00C51AF5" w:rsidRPr="00D251B0" w:rsidRDefault="00CC047F" w:rsidP="00792C15">
            <w:pPr>
              <w:pStyle w:val="NoSpacing"/>
              <w:jc w:val="both"/>
              <w:rPr>
                <w:rFonts w:ascii="Book Antiqua" w:hAnsi="Book Antiqua"/>
                <w:b/>
                <w:sz w:val="26"/>
                <w:szCs w:val="26"/>
              </w:rPr>
            </w:pPr>
            <w:r w:rsidRPr="00D251B0">
              <w:rPr>
                <w:rFonts w:ascii="Book Antiqua" w:hAnsi="Book Antiqua"/>
                <w:b/>
                <w:sz w:val="26"/>
                <w:szCs w:val="26"/>
              </w:rPr>
              <w:t>15.2.</w:t>
            </w:r>
            <w:r w:rsidR="00530F8D" w:rsidRPr="00D251B0">
              <w:rPr>
                <w:rFonts w:ascii="Book Antiqua" w:hAnsi="Book Antiqua"/>
                <w:b/>
                <w:sz w:val="26"/>
                <w:szCs w:val="26"/>
              </w:rPr>
              <w:t>2019</w:t>
            </w:r>
            <w:r w:rsidR="00416B85" w:rsidRPr="00D251B0">
              <w:rPr>
                <w:rFonts w:ascii="Book Antiqua" w:hAnsi="Book Antiqua"/>
                <w:b/>
                <w:sz w:val="26"/>
                <w:szCs w:val="26"/>
              </w:rPr>
              <w:t xml:space="preserve"> up to 1:00</w:t>
            </w:r>
            <w:r w:rsidR="00760AA7" w:rsidRPr="00D251B0">
              <w:rPr>
                <w:rFonts w:ascii="Book Antiqua" w:hAnsi="Book Antiqua"/>
                <w:b/>
                <w:sz w:val="26"/>
                <w:szCs w:val="26"/>
              </w:rPr>
              <w:t xml:space="preserve"> </w:t>
            </w:r>
            <w:r w:rsidR="00416B85" w:rsidRPr="00D251B0">
              <w:rPr>
                <w:rFonts w:ascii="Book Antiqua" w:hAnsi="Book Antiqua"/>
                <w:b/>
                <w:sz w:val="26"/>
                <w:szCs w:val="26"/>
              </w:rPr>
              <w:t>pm</w:t>
            </w:r>
          </w:p>
          <w:p w14:paraId="100098ED" w14:textId="77777777" w:rsidR="00C51AF5" w:rsidRPr="00D251B0" w:rsidRDefault="00C51AF5" w:rsidP="00792C15">
            <w:pPr>
              <w:pStyle w:val="NoSpacing"/>
              <w:jc w:val="both"/>
              <w:rPr>
                <w:rFonts w:ascii="Book Antiqua" w:hAnsi="Book Antiqua"/>
                <w:b/>
                <w:sz w:val="26"/>
                <w:szCs w:val="26"/>
              </w:rPr>
            </w:pPr>
          </w:p>
        </w:tc>
      </w:tr>
      <w:tr w:rsidR="00C51AF5" w:rsidRPr="00D251B0" w14:paraId="108F56A6" w14:textId="77777777" w:rsidTr="005413AE">
        <w:tc>
          <w:tcPr>
            <w:tcW w:w="534" w:type="dxa"/>
          </w:tcPr>
          <w:p w14:paraId="0C18B0BC"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6</w:t>
            </w:r>
            <w:r w:rsidR="00DB4140" w:rsidRPr="00D251B0">
              <w:rPr>
                <w:rFonts w:ascii="Book Antiqua" w:hAnsi="Book Antiqua"/>
                <w:sz w:val="26"/>
                <w:szCs w:val="26"/>
              </w:rPr>
              <w:t>.</w:t>
            </w:r>
          </w:p>
        </w:tc>
        <w:tc>
          <w:tcPr>
            <w:tcW w:w="4434" w:type="dxa"/>
          </w:tcPr>
          <w:p w14:paraId="2A40CA3B"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Date, Time &amp; Place for opening of Technical Bids</w:t>
            </w:r>
          </w:p>
        </w:tc>
        <w:tc>
          <w:tcPr>
            <w:tcW w:w="4881" w:type="dxa"/>
          </w:tcPr>
          <w:p w14:paraId="129B112B" w14:textId="6C92797A" w:rsidR="00C51AF5" w:rsidRPr="00D251B0" w:rsidRDefault="00CC047F" w:rsidP="00792C15">
            <w:pPr>
              <w:pStyle w:val="NoSpacing"/>
              <w:jc w:val="both"/>
              <w:rPr>
                <w:rFonts w:ascii="Book Antiqua" w:hAnsi="Book Antiqua"/>
                <w:b/>
                <w:sz w:val="26"/>
                <w:szCs w:val="26"/>
              </w:rPr>
            </w:pPr>
            <w:r w:rsidRPr="00D251B0">
              <w:rPr>
                <w:rFonts w:ascii="Book Antiqua" w:hAnsi="Book Antiqua"/>
                <w:b/>
                <w:sz w:val="26"/>
                <w:szCs w:val="26"/>
              </w:rPr>
              <w:t>15.2.</w:t>
            </w:r>
            <w:r w:rsidR="00530F8D" w:rsidRPr="00D251B0">
              <w:rPr>
                <w:rFonts w:ascii="Book Antiqua" w:hAnsi="Book Antiqua"/>
                <w:b/>
                <w:sz w:val="26"/>
                <w:szCs w:val="26"/>
              </w:rPr>
              <w:t>2019</w:t>
            </w:r>
            <w:r w:rsidR="00416B85" w:rsidRPr="00D251B0">
              <w:rPr>
                <w:rFonts w:ascii="Book Antiqua" w:hAnsi="Book Antiqua"/>
                <w:b/>
                <w:sz w:val="26"/>
                <w:szCs w:val="26"/>
              </w:rPr>
              <w:t xml:space="preserve"> at 2:00</w:t>
            </w:r>
            <w:r w:rsidR="00760AA7" w:rsidRPr="00D251B0">
              <w:rPr>
                <w:rFonts w:ascii="Book Antiqua" w:hAnsi="Book Antiqua"/>
                <w:b/>
                <w:sz w:val="26"/>
                <w:szCs w:val="26"/>
              </w:rPr>
              <w:t xml:space="preserve"> </w:t>
            </w:r>
            <w:r w:rsidR="00416B85" w:rsidRPr="00D251B0">
              <w:rPr>
                <w:rFonts w:ascii="Book Antiqua" w:hAnsi="Book Antiqua"/>
                <w:b/>
                <w:sz w:val="26"/>
                <w:szCs w:val="26"/>
              </w:rPr>
              <w:t xml:space="preserve">pm in the Conference Hall, </w:t>
            </w:r>
            <w:r w:rsidR="00C51AF5" w:rsidRPr="00D251B0">
              <w:rPr>
                <w:rFonts w:ascii="Book Antiqua" w:hAnsi="Book Antiqua"/>
                <w:b/>
                <w:sz w:val="26"/>
                <w:szCs w:val="26"/>
              </w:rPr>
              <w:t>Directorate of School Education</w:t>
            </w:r>
          </w:p>
          <w:p w14:paraId="61EE5DBF" w14:textId="77777777" w:rsidR="00C51AF5" w:rsidRPr="00D251B0" w:rsidRDefault="00C51AF5" w:rsidP="00792C15">
            <w:pPr>
              <w:pStyle w:val="NoSpacing"/>
              <w:jc w:val="both"/>
              <w:rPr>
                <w:rFonts w:ascii="Book Antiqua" w:hAnsi="Book Antiqua"/>
                <w:b/>
                <w:sz w:val="26"/>
                <w:szCs w:val="26"/>
              </w:rPr>
            </w:pPr>
          </w:p>
        </w:tc>
      </w:tr>
      <w:tr w:rsidR="00C51AF5" w:rsidRPr="00D251B0" w14:paraId="3194A919" w14:textId="77777777" w:rsidTr="005413AE">
        <w:tc>
          <w:tcPr>
            <w:tcW w:w="534" w:type="dxa"/>
          </w:tcPr>
          <w:p w14:paraId="65FBC976"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7</w:t>
            </w:r>
            <w:r w:rsidR="00DB4140" w:rsidRPr="00D251B0">
              <w:rPr>
                <w:rFonts w:ascii="Book Antiqua" w:hAnsi="Book Antiqua"/>
                <w:sz w:val="26"/>
                <w:szCs w:val="26"/>
              </w:rPr>
              <w:t>.</w:t>
            </w:r>
          </w:p>
        </w:tc>
        <w:tc>
          <w:tcPr>
            <w:tcW w:w="4434" w:type="dxa"/>
          </w:tcPr>
          <w:p w14:paraId="076CA5B0"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Date &amp; Time for opening of Financial Bids</w:t>
            </w:r>
          </w:p>
        </w:tc>
        <w:tc>
          <w:tcPr>
            <w:tcW w:w="4881" w:type="dxa"/>
          </w:tcPr>
          <w:p w14:paraId="6E1D010A" w14:textId="2569A1CA" w:rsidR="00C51AF5" w:rsidRPr="00D251B0" w:rsidRDefault="00CC047F" w:rsidP="00792C15">
            <w:pPr>
              <w:pStyle w:val="NoSpacing"/>
              <w:jc w:val="both"/>
              <w:rPr>
                <w:rFonts w:ascii="Book Antiqua" w:hAnsi="Book Antiqua"/>
                <w:b/>
                <w:sz w:val="26"/>
                <w:szCs w:val="26"/>
              </w:rPr>
            </w:pPr>
            <w:r w:rsidRPr="00D251B0">
              <w:rPr>
                <w:rFonts w:ascii="Book Antiqua" w:hAnsi="Book Antiqua"/>
                <w:b/>
                <w:sz w:val="26"/>
                <w:szCs w:val="26"/>
              </w:rPr>
              <w:t>18.2.</w:t>
            </w:r>
            <w:r w:rsidR="00530F8D" w:rsidRPr="00D251B0">
              <w:rPr>
                <w:rFonts w:ascii="Book Antiqua" w:hAnsi="Book Antiqua"/>
                <w:b/>
                <w:sz w:val="26"/>
                <w:szCs w:val="26"/>
              </w:rPr>
              <w:t>2019</w:t>
            </w:r>
            <w:r w:rsidR="00416B85" w:rsidRPr="00D251B0">
              <w:rPr>
                <w:rFonts w:ascii="Book Antiqua" w:hAnsi="Book Antiqua"/>
                <w:b/>
                <w:sz w:val="26"/>
                <w:szCs w:val="26"/>
              </w:rPr>
              <w:t xml:space="preserve"> at </w:t>
            </w:r>
            <w:r w:rsidRPr="00D251B0">
              <w:rPr>
                <w:rFonts w:ascii="Book Antiqua" w:hAnsi="Book Antiqua"/>
                <w:b/>
                <w:sz w:val="26"/>
                <w:szCs w:val="26"/>
              </w:rPr>
              <w:t>3</w:t>
            </w:r>
            <w:r w:rsidR="00416B85" w:rsidRPr="00D251B0">
              <w:rPr>
                <w:rFonts w:ascii="Book Antiqua" w:hAnsi="Book Antiqua"/>
                <w:b/>
                <w:sz w:val="26"/>
                <w:szCs w:val="26"/>
              </w:rPr>
              <w:t>:00</w:t>
            </w:r>
            <w:r w:rsidRPr="00D251B0">
              <w:rPr>
                <w:rFonts w:ascii="Book Antiqua" w:hAnsi="Book Antiqua"/>
                <w:b/>
                <w:sz w:val="26"/>
                <w:szCs w:val="26"/>
              </w:rPr>
              <w:t xml:space="preserve"> </w:t>
            </w:r>
            <w:r w:rsidR="00416B85" w:rsidRPr="00D251B0">
              <w:rPr>
                <w:rFonts w:ascii="Book Antiqua" w:hAnsi="Book Antiqua"/>
                <w:b/>
                <w:sz w:val="26"/>
                <w:szCs w:val="26"/>
              </w:rPr>
              <w:t>pm in the Conference Hall,</w:t>
            </w:r>
            <w:r w:rsidRPr="00D251B0">
              <w:rPr>
                <w:rFonts w:ascii="Book Antiqua" w:hAnsi="Book Antiqua"/>
                <w:b/>
                <w:sz w:val="26"/>
                <w:szCs w:val="26"/>
              </w:rPr>
              <w:t xml:space="preserve"> </w:t>
            </w:r>
            <w:r w:rsidR="00C51AF5" w:rsidRPr="00D251B0">
              <w:rPr>
                <w:rFonts w:ascii="Book Antiqua" w:hAnsi="Book Antiqua"/>
                <w:b/>
                <w:sz w:val="26"/>
                <w:szCs w:val="26"/>
              </w:rPr>
              <w:t>Directorate of School Education</w:t>
            </w:r>
          </w:p>
          <w:p w14:paraId="69BDCDFF" w14:textId="77777777" w:rsidR="00C51AF5" w:rsidRPr="00D251B0" w:rsidRDefault="00C51AF5" w:rsidP="00792C15">
            <w:pPr>
              <w:pStyle w:val="NoSpacing"/>
              <w:jc w:val="both"/>
              <w:rPr>
                <w:rFonts w:ascii="Book Antiqua" w:hAnsi="Book Antiqua"/>
                <w:b/>
                <w:sz w:val="26"/>
                <w:szCs w:val="26"/>
              </w:rPr>
            </w:pPr>
          </w:p>
        </w:tc>
      </w:tr>
      <w:tr w:rsidR="00E92842" w:rsidRPr="00D251B0" w14:paraId="1C531D78" w14:textId="77777777" w:rsidTr="005413AE">
        <w:tc>
          <w:tcPr>
            <w:tcW w:w="534" w:type="dxa"/>
          </w:tcPr>
          <w:p w14:paraId="2F27E86B" w14:textId="77777777" w:rsidR="00E92842" w:rsidRPr="00D251B0" w:rsidRDefault="00E92842" w:rsidP="00792C15">
            <w:pPr>
              <w:pStyle w:val="NoSpacing"/>
              <w:jc w:val="both"/>
              <w:rPr>
                <w:rFonts w:ascii="Book Antiqua" w:hAnsi="Book Antiqua"/>
                <w:sz w:val="26"/>
                <w:szCs w:val="26"/>
              </w:rPr>
            </w:pPr>
            <w:r w:rsidRPr="00D251B0">
              <w:rPr>
                <w:rFonts w:ascii="Book Antiqua" w:hAnsi="Book Antiqua"/>
                <w:sz w:val="26"/>
                <w:szCs w:val="26"/>
              </w:rPr>
              <w:t>8.</w:t>
            </w:r>
          </w:p>
        </w:tc>
        <w:tc>
          <w:tcPr>
            <w:tcW w:w="4434" w:type="dxa"/>
          </w:tcPr>
          <w:p w14:paraId="290C1D86" w14:textId="77777777" w:rsidR="00E92842" w:rsidRPr="00D251B0" w:rsidRDefault="00E92842" w:rsidP="00792C15">
            <w:pPr>
              <w:pStyle w:val="NoSpacing"/>
              <w:jc w:val="both"/>
              <w:rPr>
                <w:rFonts w:ascii="Book Antiqua" w:hAnsi="Book Antiqua"/>
                <w:sz w:val="26"/>
                <w:szCs w:val="26"/>
              </w:rPr>
            </w:pPr>
            <w:r w:rsidRPr="00D251B0">
              <w:rPr>
                <w:rFonts w:ascii="Book Antiqua" w:hAnsi="Book Antiqua"/>
                <w:sz w:val="26"/>
                <w:szCs w:val="26"/>
              </w:rPr>
              <w:t>Earnest Money</w:t>
            </w:r>
          </w:p>
        </w:tc>
        <w:tc>
          <w:tcPr>
            <w:tcW w:w="4881" w:type="dxa"/>
          </w:tcPr>
          <w:p w14:paraId="50D5708D" w14:textId="45997758" w:rsidR="00E92842" w:rsidRPr="00D251B0" w:rsidRDefault="00720E4A" w:rsidP="00792C15">
            <w:pPr>
              <w:pStyle w:val="NoSpacing"/>
              <w:jc w:val="both"/>
              <w:rPr>
                <w:rFonts w:ascii="Book Antiqua" w:hAnsi="Book Antiqua"/>
                <w:b/>
                <w:sz w:val="26"/>
                <w:szCs w:val="26"/>
              </w:rPr>
            </w:pPr>
            <w:r w:rsidRPr="00D251B0">
              <w:rPr>
                <w:rFonts w:ascii="Book Antiqua" w:hAnsi="Book Antiqua"/>
                <w:b/>
                <w:sz w:val="26"/>
                <w:szCs w:val="26"/>
              </w:rPr>
              <w:t>2% of the total bid value</w:t>
            </w:r>
          </w:p>
          <w:p w14:paraId="274BA704" w14:textId="77777777" w:rsidR="00E92842" w:rsidRPr="00D251B0" w:rsidRDefault="00E92842" w:rsidP="00792C15">
            <w:pPr>
              <w:pStyle w:val="NoSpacing"/>
              <w:jc w:val="both"/>
              <w:rPr>
                <w:rFonts w:ascii="Book Antiqua" w:hAnsi="Book Antiqua"/>
                <w:b/>
                <w:sz w:val="26"/>
                <w:szCs w:val="26"/>
              </w:rPr>
            </w:pPr>
          </w:p>
        </w:tc>
      </w:tr>
      <w:tr w:rsidR="00C51AF5" w:rsidRPr="00D251B0" w14:paraId="5F56F5DE" w14:textId="77777777" w:rsidTr="005413AE">
        <w:tc>
          <w:tcPr>
            <w:tcW w:w="534" w:type="dxa"/>
          </w:tcPr>
          <w:p w14:paraId="3B9E5657" w14:textId="77777777" w:rsidR="00C51AF5" w:rsidRPr="00D251B0" w:rsidRDefault="00E92842" w:rsidP="00792C15">
            <w:pPr>
              <w:pStyle w:val="NoSpacing"/>
              <w:jc w:val="both"/>
              <w:rPr>
                <w:rFonts w:ascii="Book Antiqua" w:hAnsi="Book Antiqua"/>
                <w:sz w:val="26"/>
                <w:szCs w:val="26"/>
              </w:rPr>
            </w:pPr>
            <w:r w:rsidRPr="00D251B0">
              <w:rPr>
                <w:rFonts w:ascii="Book Antiqua" w:hAnsi="Book Antiqua"/>
                <w:sz w:val="26"/>
                <w:szCs w:val="26"/>
              </w:rPr>
              <w:t>9</w:t>
            </w:r>
            <w:r w:rsidR="00DB4140" w:rsidRPr="00D251B0">
              <w:rPr>
                <w:rFonts w:ascii="Book Antiqua" w:hAnsi="Book Antiqua"/>
                <w:sz w:val="26"/>
                <w:szCs w:val="26"/>
              </w:rPr>
              <w:t>.</w:t>
            </w:r>
          </w:p>
        </w:tc>
        <w:tc>
          <w:tcPr>
            <w:tcW w:w="4434" w:type="dxa"/>
          </w:tcPr>
          <w:p w14:paraId="446327F7" w14:textId="77777777" w:rsidR="00C51AF5" w:rsidRPr="00D251B0" w:rsidRDefault="00C51AF5" w:rsidP="00792C15">
            <w:pPr>
              <w:pStyle w:val="NoSpacing"/>
              <w:jc w:val="both"/>
              <w:rPr>
                <w:rFonts w:ascii="Book Antiqua" w:hAnsi="Book Antiqua"/>
                <w:sz w:val="26"/>
                <w:szCs w:val="26"/>
              </w:rPr>
            </w:pPr>
            <w:r w:rsidRPr="00D251B0">
              <w:rPr>
                <w:rFonts w:ascii="Book Antiqua" w:hAnsi="Book Antiqua"/>
                <w:sz w:val="26"/>
                <w:szCs w:val="26"/>
              </w:rPr>
              <w:t>Bid Validity</w:t>
            </w:r>
          </w:p>
        </w:tc>
        <w:tc>
          <w:tcPr>
            <w:tcW w:w="4881" w:type="dxa"/>
          </w:tcPr>
          <w:p w14:paraId="2B00F8D6" w14:textId="77777777" w:rsidR="00C51AF5" w:rsidRPr="00D251B0" w:rsidRDefault="00C51AF5" w:rsidP="00792C15">
            <w:pPr>
              <w:pStyle w:val="NoSpacing"/>
              <w:jc w:val="both"/>
              <w:rPr>
                <w:rFonts w:ascii="Book Antiqua" w:hAnsi="Book Antiqua"/>
                <w:b/>
                <w:sz w:val="26"/>
                <w:szCs w:val="26"/>
              </w:rPr>
            </w:pPr>
            <w:r w:rsidRPr="00D251B0">
              <w:rPr>
                <w:rFonts w:ascii="Book Antiqua" w:hAnsi="Book Antiqua"/>
                <w:b/>
                <w:sz w:val="26"/>
                <w:szCs w:val="26"/>
              </w:rPr>
              <w:t>90 (Ninety) days from opening of Technical Bids</w:t>
            </w:r>
          </w:p>
        </w:tc>
      </w:tr>
    </w:tbl>
    <w:p w14:paraId="26233478" w14:textId="77777777" w:rsidR="00792C15" w:rsidRPr="00D251B0" w:rsidRDefault="00792C15" w:rsidP="00792C15">
      <w:pPr>
        <w:pStyle w:val="NoSpacing"/>
        <w:jc w:val="both"/>
        <w:rPr>
          <w:rFonts w:ascii="Book Antiqua" w:hAnsi="Book Antiqua"/>
          <w:sz w:val="26"/>
          <w:szCs w:val="26"/>
        </w:rPr>
      </w:pPr>
    </w:p>
    <w:p w14:paraId="2FA0ABDF" w14:textId="77777777" w:rsidR="00792C15" w:rsidRPr="00D251B0" w:rsidRDefault="00792C15" w:rsidP="00E378E5">
      <w:pPr>
        <w:pStyle w:val="NoSpacing"/>
        <w:ind w:left="720"/>
        <w:jc w:val="both"/>
        <w:rPr>
          <w:rFonts w:ascii="Book Antiqua" w:hAnsi="Book Antiqua"/>
          <w:sz w:val="26"/>
          <w:szCs w:val="26"/>
        </w:rPr>
      </w:pPr>
      <w:r w:rsidRPr="00D251B0">
        <w:rPr>
          <w:rFonts w:ascii="Book Antiqua" w:hAnsi="Book Antiqua"/>
          <w:sz w:val="26"/>
          <w:szCs w:val="26"/>
        </w:rPr>
        <w:tab/>
      </w:r>
    </w:p>
    <w:p w14:paraId="41EE6067" w14:textId="77777777" w:rsidR="00792C15" w:rsidRPr="00D251B0" w:rsidRDefault="00792C15" w:rsidP="00792C15">
      <w:pPr>
        <w:pStyle w:val="NoSpacing"/>
        <w:jc w:val="both"/>
        <w:rPr>
          <w:rFonts w:ascii="Book Antiqua" w:hAnsi="Book Antiqua"/>
          <w:sz w:val="26"/>
          <w:szCs w:val="26"/>
        </w:rPr>
      </w:pPr>
    </w:p>
    <w:p w14:paraId="70F539D0" w14:textId="77777777" w:rsidR="00476DA4" w:rsidRPr="00D251B0" w:rsidRDefault="00476DA4" w:rsidP="00792C15">
      <w:pPr>
        <w:pStyle w:val="NoSpacing"/>
        <w:jc w:val="both"/>
        <w:rPr>
          <w:rFonts w:ascii="Book Antiqua" w:hAnsi="Book Antiqua"/>
          <w:sz w:val="26"/>
          <w:szCs w:val="26"/>
        </w:rPr>
      </w:pPr>
    </w:p>
    <w:p w14:paraId="0AB7DE12" w14:textId="77777777" w:rsidR="00476DA4" w:rsidRPr="00D251B0" w:rsidRDefault="00476DA4" w:rsidP="00792C15">
      <w:pPr>
        <w:pStyle w:val="NoSpacing"/>
        <w:jc w:val="both"/>
        <w:rPr>
          <w:rFonts w:ascii="Book Antiqua" w:hAnsi="Book Antiqua"/>
          <w:sz w:val="26"/>
          <w:szCs w:val="26"/>
        </w:rPr>
      </w:pPr>
    </w:p>
    <w:p w14:paraId="4ACF159B" w14:textId="77777777" w:rsidR="00476DA4" w:rsidRPr="00D251B0" w:rsidRDefault="00476DA4" w:rsidP="00792C15">
      <w:pPr>
        <w:pStyle w:val="NoSpacing"/>
        <w:jc w:val="both"/>
        <w:rPr>
          <w:rFonts w:ascii="Book Antiqua" w:hAnsi="Book Antiqua"/>
          <w:sz w:val="26"/>
          <w:szCs w:val="26"/>
        </w:rPr>
      </w:pPr>
    </w:p>
    <w:p w14:paraId="057CB693" w14:textId="77777777" w:rsidR="00476DA4" w:rsidRPr="00D251B0" w:rsidRDefault="00476DA4" w:rsidP="00792C15">
      <w:pPr>
        <w:pStyle w:val="NoSpacing"/>
        <w:jc w:val="both"/>
        <w:rPr>
          <w:rFonts w:ascii="Book Antiqua" w:hAnsi="Book Antiqua"/>
          <w:sz w:val="26"/>
          <w:szCs w:val="26"/>
        </w:rPr>
      </w:pPr>
    </w:p>
    <w:p w14:paraId="1C74E206" w14:textId="77777777" w:rsidR="00476DA4" w:rsidRPr="00D251B0" w:rsidRDefault="00476DA4" w:rsidP="00792C15">
      <w:pPr>
        <w:pStyle w:val="NoSpacing"/>
        <w:jc w:val="both"/>
        <w:rPr>
          <w:rFonts w:ascii="Book Antiqua" w:hAnsi="Book Antiqua"/>
          <w:sz w:val="26"/>
          <w:szCs w:val="26"/>
        </w:rPr>
      </w:pPr>
    </w:p>
    <w:p w14:paraId="1E1C449E" w14:textId="104790E6" w:rsidR="00476DA4" w:rsidRPr="00D251B0" w:rsidRDefault="00476DA4" w:rsidP="00B67979">
      <w:pPr>
        <w:pStyle w:val="NoSpacing"/>
        <w:jc w:val="center"/>
        <w:rPr>
          <w:rFonts w:ascii="Book Antiqua" w:hAnsi="Book Antiqua"/>
          <w:b/>
          <w:sz w:val="26"/>
          <w:szCs w:val="26"/>
        </w:rPr>
      </w:pPr>
      <w:r w:rsidRPr="00D251B0">
        <w:rPr>
          <w:rFonts w:ascii="Book Antiqua" w:hAnsi="Book Antiqua"/>
          <w:b/>
          <w:sz w:val="26"/>
          <w:szCs w:val="26"/>
        </w:rPr>
        <w:lastRenderedPageBreak/>
        <w:t>PART – II</w:t>
      </w:r>
    </w:p>
    <w:p w14:paraId="3D811CBE" w14:textId="77777777" w:rsidR="00476DA4" w:rsidRPr="00D251B0" w:rsidRDefault="00476DA4" w:rsidP="00B67979">
      <w:pPr>
        <w:pStyle w:val="NoSpacing"/>
        <w:jc w:val="center"/>
        <w:rPr>
          <w:rFonts w:ascii="Book Antiqua" w:hAnsi="Book Antiqua"/>
          <w:b/>
          <w:sz w:val="26"/>
          <w:szCs w:val="26"/>
        </w:rPr>
      </w:pPr>
    </w:p>
    <w:p w14:paraId="1D387978" w14:textId="77777777" w:rsidR="00476DA4" w:rsidRPr="00D251B0" w:rsidRDefault="00476DA4" w:rsidP="00B67979">
      <w:pPr>
        <w:pStyle w:val="NoSpacing"/>
        <w:jc w:val="center"/>
        <w:rPr>
          <w:rFonts w:ascii="Book Antiqua" w:hAnsi="Book Antiqua"/>
          <w:b/>
          <w:sz w:val="26"/>
          <w:szCs w:val="26"/>
        </w:rPr>
      </w:pPr>
      <w:r w:rsidRPr="00D251B0">
        <w:rPr>
          <w:rFonts w:ascii="Book Antiqua" w:hAnsi="Book Antiqua"/>
          <w:b/>
          <w:sz w:val="26"/>
          <w:szCs w:val="26"/>
        </w:rPr>
        <w:t>NOTICE INVITING TENDERS</w:t>
      </w:r>
    </w:p>
    <w:p w14:paraId="1A98BF45" w14:textId="77777777" w:rsidR="00660CB4" w:rsidRPr="00D251B0" w:rsidRDefault="00660CB4" w:rsidP="00792C15">
      <w:pPr>
        <w:pStyle w:val="NoSpacing"/>
        <w:jc w:val="both"/>
        <w:rPr>
          <w:rFonts w:ascii="Book Antiqua" w:hAnsi="Book Antiqua"/>
          <w:sz w:val="26"/>
          <w:szCs w:val="26"/>
        </w:rPr>
      </w:pPr>
    </w:p>
    <w:p w14:paraId="70EE8943" w14:textId="77777777" w:rsidR="00476DA4" w:rsidRPr="00D251B0" w:rsidRDefault="00476DA4" w:rsidP="00792C15">
      <w:pPr>
        <w:pStyle w:val="NoSpacing"/>
        <w:jc w:val="both"/>
        <w:rPr>
          <w:rFonts w:ascii="Book Antiqua" w:hAnsi="Book Antiqua"/>
          <w:sz w:val="26"/>
          <w:szCs w:val="26"/>
        </w:rPr>
      </w:pPr>
    </w:p>
    <w:p w14:paraId="0A14CF52" w14:textId="32150A8C" w:rsidR="00476DA4" w:rsidRPr="00D251B0" w:rsidRDefault="00476DA4" w:rsidP="00177813">
      <w:pPr>
        <w:pStyle w:val="NoSpacing"/>
        <w:numPr>
          <w:ilvl w:val="0"/>
          <w:numId w:val="1"/>
        </w:numPr>
        <w:jc w:val="both"/>
        <w:rPr>
          <w:rFonts w:ascii="Book Antiqua" w:hAnsi="Book Antiqua"/>
          <w:sz w:val="26"/>
          <w:szCs w:val="26"/>
        </w:rPr>
      </w:pPr>
      <w:r w:rsidRPr="00D251B0">
        <w:rPr>
          <w:rFonts w:ascii="Book Antiqua" w:hAnsi="Book Antiqua"/>
          <w:sz w:val="26"/>
          <w:szCs w:val="26"/>
        </w:rPr>
        <w:t xml:space="preserve">Director of School Education, Government of Mizoram invites sealed quotations from reputed Companies or authorised dealers/distributors/suppliers for procurement of </w:t>
      </w:r>
      <w:r w:rsidR="00584194" w:rsidRPr="00D251B0">
        <w:rPr>
          <w:rFonts w:ascii="Book Antiqua" w:hAnsi="Book Antiqua"/>
          <w:sz w:val="26"/>
          <w:szCs w:val="26"/>
        </w:rPr>
        <w:t>‘Computer &amp; Peripherals’</w:t>
      </w:r>
      <w:r w:rsidRPr="00D251B0">
        <w:rPr>
          <w:rFonts w:ascii="Book Antiqua" w:hAnsi="Book Antiqua"/>
          <w:sz w:val="26"/>
          <w:szCs w:val="26"/>
        </w:rPr>
        <w:t xml:space="preserve"> for use in the School Education Department.</w:t>
      </w:r>
    </w:p>
    <w:p w14:paraId="5B62398E" w14:textId="77777777" w:rsidR="00660CB4" w:rsidRPr="00D251B0" w:rsidRDefault="00660CB4" w:rsidP="00660CB4">
      <w:pPr>
        <w:pStyle w:val="NoSpacing"/>
        <w:jc w:val="both"/>
        <w:rPr>
          <w:rFonts w:ascii="Book Antiqua" w:hAnsi="Book Antiqua"/>
          <w:sz w:val="26"/>
          <w:szCs w:val="26"/>
        </w:rPr>
      </w:pPr>
    </w:p>
    <w:p w14:paraId="6246E256" w14:textId="2CCEAF04" w:rsidR="00476DA4" w:rsidRPr="00D251B0" w:rsidRDefault="00660CB4" w:rsidP="00177813">
      <w:pPr>
        <w:pStyle w:val="NoSpacing"/>
        <w:numPr>
          <w:ilvl w:val="0"/>
          <w:numId w:val="1"/>
        </w:numPr>
        <w:jc w:val="both"/>
        <w:rPr>
          <w:rFonts w:ascii="Book Antiqua" w:hAnsi="Book Antiqua"/>
          <w:sz w:val="26"/>
          <w:szCs w:val="26"/>
        </w:rPr>
      </w:pPr>
      <w:r w:rsidRPr="00D251B0">
        <w:rPr>
          <w:rFonts w:ascii="Book Antiqua" w:hAnsi="Book Antiqua"/>
          <w:sz w:val="26"/>
          <w:szCs w:val="26"/>
        </w:rPr>
        <w:t>D</w:t>
      </w:r>
      <w:r w:rsidR="00F37F56" w:rsidRPr="00D251B0">
        <w:rPr>
          <w:rFonts w:ascii="Book Antiqua" w:hAnsi="Book Antiqua"/>
          <w:sz w:val="26"/>
          <w:szCs w:val="26"/>
        </w:rPr>
        <w:t xml:space="preserve">etails can be obtained from the Statistical Cell, Room No.407 </w:t>
      </w:r>
      <w:r w:rsidRPr="00D251B0">
        <w:rPr>
          <w:rFonts w:ascii="Book Antiqua" w:hAnsi="Book Antiqua"/>
          <w:sz w:val="26"/>
          <w:szCs w:val="26"/>
        </w:rPr>
        <w:t xml:space="preserve">Directorate of School Education, McDonald Hill, Zarkawt, Aizawl on any working day from </w:t>
      </w:r>
      <w:r w:rsidR="006D6336" w:rsidRPr="00D251B0">
        <w:rPr>
          <w:rFonts w:ascii="Book Antiqua" w:hAnsi="Book Antiqua"/>
          <w:sz w:val="26"/>
          <w:szCs w:val="26"/>
        </w:rPr>
        <w:t xml:space="preserve">6.2.2019 </w:t>
      </w:r>
      <w:r w:rsidRPr="00D251B0">
        <w:rPr>
          <w:rFonts w:ascii="Book Antiqua" w:hAnsi="Book Antiqua"/>
          <w:sz w:val="26"/>
          <w:szCs w:val="26"/>
        </w:rPr>
        <w:t xml:space="preserve">to </w:t>
      </w:r>
      <w:r w:rsidR="006D6336" w:rsidRPr="00D251B0">
        <w:rPr>
          <w:rFonts w:ascii="Book Antiqua" w:hAnsi="Book Antiqua"/>
          <w:sz w:val="26"/>
          <w:szCs w:val="26"/>
        </w:rPr>
        <w:t>15.2.2019</w:t>
      </w:r>
      <w:r w:rsidRPr="00D251B0">
        <w:rPr>
          <w:rFonts w:ascii="Book Antiqua" w:hAnsi="Book Antiqua"/>
          <w:sz w:val="26"/>
          <w:szCs w:val="26"/>
        </w:rPr>
        <w:t xml:space="preserve"> during office hours. The bid document may also be downloaded from the School Education Department’s website </w:t>
      </w:r>
      <w:hyperlink r:id="rId9" w:history="1">
        <w:r w:rsidR="00B67979" w:rsidRPr="00D251B0">
          <w:rPr>
            <w:rStyle w:val="Hyperlink"/>
            <w:rFonts w:ascii="Book Antiqua" w:hAnsi="Book Antiqua"/>
            <w:sz w:val="26"/>
            <w:szCs w:val="26"/>
          </w:rPr>
          <w:t>https://schooleducation.mizoram.gov.in</w:t>
        </w:r>
      </w:hyperlink>
      <w:r w:rsidRPr="00D251B0">
        <w:rPr>
          <w:rFonts w:ascii="Book Antiqua" w:hAnsi="Book Antiqua"/>
          <w:sz w:val="26"/>
          <w:szCs w:val="26"/>
        </w:rPr>
        <w:t>.</w:t>
      </w:r>
    </w:p>
    <w:p w14:paraId="5465F0B5" w14:textId="77777777" w:rsidR="00B67979" w:rsidRPr="00D251B0" w:rsidRDefault="00B67979" w:rsidP="00B67979">
      <w:pPr>
        <w:pStyle w:val="NoSpacing"/>
        <w:jc w:val="both"/>
        <w:rPr>
          <w:rFonts w:ascii="Book Antiqua" w:hAnsi="Book Antiqua"/>
          <w:sz w:val="26"/>
          <w:szCs w:val="26"/>
        </w:rPr>
      </w:pPr>
    </w:p>
    <w:p w14:paraId="65D02612" w14:textId="77777777" w:rsidR="00B67979" w:rsidRPr="00D251B0" w:rsidRDefault="00B67979" w:rsidP="00B67979">
      <w:pPr>
        <w:pStyle w:val="NoSpacing"/>
        <w:jc w:val="both"/>
        <w:rPr>
          <w:rFonts w:ascii="Book Antiqua" w:hAnsi="Book Antiqua"/>
          <w:sz w:val="26"/>
          <w:szCs w:val="26"/>
        </w:rPr>
      </w:pPr>
    </w:p>
    <w:p w14:paraId="7D5163F7" w14:textId="77777777" w:rsidR="00B67979" w:rsidRPr="00D251B0" w:rsidRDefault="00B67979" w:rsidP="00B67979">
      <w:pPr>
        <w:pStyle w:val="NoSpacing"/>
        <w:jc w:val="both"/>
        <w:rPr>
          <w:rFonts w:ascii="Book Antiqua" w:hAnsi="Book Antiqua"/>
          <w:sz w:val="26"/>
          <w:szCs w:val="26"/>
        </w:rPr>
      </w:pPr>
    </w:p>
    <w:p w14:paraId="3674FC5B" w14:textId="77777777" w:rsidR="00B67979" w:rsidRPr="00D251B0" w:rsidRDefault="00B67979" w:rsidP="00B67979">
      <w:pPr>
        <w:pStyle w:val="NoSpacing"/>
        <w:jc w:val="both"/>
        <w:rPr>
          <w:rFonts w:ascii="Book Antiqua" w:hAnsi="Book Antiqua"/>
          <w:sz w:val="26"/>
          <w:szCs w:val="26"/>
        </w:rPr>
      </w:pPr>
    </w:p>
    <w:p w14:paraId="41021230" w14:textId="74C535AA" w:rsidR="00B67979" w:rsidRPr="00D251B0" w:rsidRDefault="00B67979" w:rsidP="00B67979">
      <w:pPr>
        <w:pStyle w:val="NoSpacing"/>
        <w:ind w:left="5760"/>
        <w:jc w:val="center"/>
        <w:rPr>
          <w:rFonts w:ascii="Book Antiqua" w:hAnsi="Book Antiqua"/>
          <w:b/>
          <w:sz w:val="26"/>
          <w:szCs w:val="26"/>
        </w:rPr>
      </w:pPr>
      <w:r w:rsidRPr="00D251B0">
        <w:rPr>
          <w:rFonts w:ascii="Book Antiqua" w:hAnsi="Book Antiqua"/>
          <w:b/>
          <w:sz w:val="26"/>
          <w:szCs w:val="26"/>
        </w:rPr>
        <w:t xml:space="preserve">(K. </w:t>
      </w:r>
      <w:r w:rsidR="008B4D7A" w:rsidRPr="00D251B0">
        <w:rPr>
          <w:rFonts w:ascii="Book Antiqua" w:hAnsi="Book Antiqua"/>
          <w:b/>
          <w:sz w:val="26"/>
          <w:szCs w:val="26"/>
        </w:rPr>
        <w:t>LALDINGLIANA</w:t>
      </w:r>
      <w:r w:rsidRPr="00D251B0">
        <w:rPr>
          <w:rFonts w:ascii="Book Antiqua" w:hAnsi="Book Antiqua"/>
          <w:b/>
          <w:sz w:val="26"/>
          <w:szCs w:val="26"/>
        </w:rPr>
        <w:t>)</w:t>
      </w:r>
    </w:p>
    <w:p w14:paraId="0780A132" w14:textId="77777777" w:rsidR="00B67979" w:rsidRPr="00D251B0" w:rsidRDefault="00B67979" w:rsidP="00B67979">
      <w:pPr>
        <w:pStyle w:val="NoSpacing"/>
        <w:ind w:left="5760"/>
        <w:jc w:val="center"/>
        <w:rPr>
          <w:rFonts w:ascii="Book Antiqua" w:hAnsi="Book Antiqua"/>
          <w:sz w:val="26"/>
          <w:szCs w:val="26"/>
        </w:rPr>
      </w:pPr>
      <w:r w:rsidRPr="00D251B0">
        <w:rPr>
          <w:rFonts w:ascii="Book Antiqua" w:hAnsi="Book Antiqua"/>
          <w:sz w:val="26"/>
          <w:szCs w:val="26"/>
        </w:rPr>
        <w:t>Director of School Education</w:t>
      </w:r>
    </w:p>
    <w:p w14:paraId="6CB4A1E6" w14:textId="77777777" w:rsidR="00B67979" w:rsidRPr="00D251B0" w:rsidRDefault="00B67979" w:rsidP="00B67979">
      <w:pPr>
        <w:pStyle w:val="NoSpacing"/>
        <w:ind w:left="5760"/>
        <w:jc w:val="center"/>
        <w:rPr>
          <w:rFonts w:ascii="Book Antiqua" w:hAnsi="Book Antiqua"/>
          <w:sz w:val="26"/>
          <w:szCs w:val="26"/>
        </w:rPr>
      </w:pPr>
      <w:r w:rsidRPr="00D251B0">
        <w:rPr>
          <w:rFonts w:ascii="Book Antiqua" w:hAnsi="Book Antiqua"/>
          <w:sz w:val="26"/>
          <w:szCs w:val="26"/>
        </w:rPr>
        <w:t>Government of Mizoram</w:t>
      </w:r>
    </w:p>
    <w:p w14:paraId="68B3F13C" w14:textId="77777777" w:rsidR="00723BDE" w:rsidRPr="00D251B0" w:rsidRDefault="00723BDE" w:rsidP="00723BDE">
      <w:pPr>
        <w:pStyle w:val="NoSpacing"/>
        <w:rPr>
          <w:rFonts w:ascii="Book Antiqua" w:hAnsi="Book Antiqua"/>
          <w:sz w:val="26"/>
          <w:szCs w:val="26"/>
        </w:rPr>
      </w:pPr>
    </w:p>
    <w:p w14:paraId="5A3A6E3A" w14:textId="77777777" w:rsidR="00723BDE" w:rsidRPr="00D251B0" w:rsidRDefault="00723BDE" w:rsidP="00723BDE">
      <w:pPr>
        <w:pStyle w:val="NoSpacing"/>
        <w:rPr>
          <w:rFonts w:ascii="Book Antiqua" w:hAnsi="Book Antiqua"/>
          <w:sz w:val="26"/>
          <w:szCs w:val="26"/>
        </w:rPr>
      </w:pPr>
    </w:p>
    <w:p w14:paraId="0EA38256" w14:textId="77777777" w:rsidR="00723BDE" w:rsidRPr="00D251B0" w:rsidRDefault="00723BDE" w:rsidP="00723BDE">
      <w:pPr>
        <w:pStyle w:val="NoSpacing"/>
        <w:rPr>
          <w:rFonts w:ascii="Book Antiqua" w:hAnsi="Book Antiqua"/>
          <w:sz w:val="26"/>
          <w:szCs w:val="26"/>
        </w:rPr>
      </w:pPr>
    </w:p>
    <w:p w14:paraId="31CBD9DC" w14:textId="77777777" w:rsidR="00723BDE" w:rsidRPr="00D251B0" w:rsidRDefault="00723BDE" w:rsidP="00723BDE">
      <w:pPr>
        <w:pStyle w:val="NoSpacing"/>
        <w:rPr>
          <w:rFonts w:ascii="Book Antiqua" w:hAnsi="Book Antiqua"/>
          <w:sz w:val="26"/>
          <w:szCs w:val="26"/>
        </w:rPr>
      </w:pPr>
    </w:p>
    <w:p w14:paraId="7471A4BC" w14:textId="77777777" w:rsidR="00723BDE" w:rsidRPr="00D251B0" w:rsidRDefault="00723BDE" w:rsidP="00723BDE">
      <w:pPr>
        <w:pStyle w:val="NoSpacing"/>
        <w:rPr>
          <w:rFonts w:ascii="Book Antiqua" w:hAnsi="Book Antiqua"/>
          <w:sz w:val="26"/>
          <w:szCs w:val="26"/>
        </w:rPr>
      </w:pPr>
    </w:p>
    <w:p w14:paraId="46C9BC01" w14:textId="77777777" w:rsidR="00723BDE" w:rsidRPr="00D251B0" w:rsidRDefault="00723BDE" w:rsidP="00723BDE">
      <w:pPr>
        <w:pStyle w:val="NoSpacing"/>
        <w:rPr>
          <w:rFonts w:ascii="Book Antiqua" w:hAnsi="Book Antiqua"/>
          <w:sz w:val="26"/>
          <w:szCs w:val="26"/>
        </w:rPr>
      </w:pPr>
    </w:p>
    <w:p w14:paraId="443E4802" w14:textId="77777777" w:rsidR="00723BDE" w:rsidRPr="00D251B0" w:rsidRDefault="00723BDE" w:rsidP="00723BDE">
      <w:pPr>
        <w:pStyle w:val="NoSpacing"/>
        <w:rPr>
          <w:rFonts w:ascii="Book Antiqua" w:hAnsi="Book Antiqua"/>
          <w:sz w:val="26"/>
          <w:szCs w:val="26"/>
        </w:rPr>
      </w:pPr>
    </w:p>
    <w:p w14:paraId="245D3FCF" w14:textId="77777777" w:rsidR="00723BDE" w:rsidRPr="00D251B0" w:rsidRDefault="00723BDE" w:rsidP="00723BDE">
      <w:pPr>
        <w:pStyle w:val="NoSpacing"/>
        <w:rPr>
          <w:rFonts w:ascii="Book Antiqua" w:hAnsi="Book Antiqua"/>
          <w:sz w:val="26"/>
          <w:szCs w:val="26"/>
        </w:rPr>
      </w:pPr>
    </w:p>
    <w:p w14:paraId="28659BD4" w14:textId="77777777" w:rsidR="00723BDE" w:rsidRPr="00D251B0" w:rsidRDefault="00723BDE" w:rsidP="00723BDE">
      <w:pPr>
        <w:pStyle w:val="NoSpacing"/>
        <w:rPr>
          <w:rFonts w:ascii="Book Antiqua" w:hAnsi="Book Antiqua"/>
          <w:sz w:val="26"/>
          <w:szCs w:val="26"/>
        </w:rPr>
      </w:pPr>
    </w:p>
    <w:p w14:paraId="5D17CD42" w14:textId="77777777" w:rsidR="00723BDE" w:rsidRPr="00D251B0" w:rsidRDefault="00723BDE" w:rsidP="00723BDE">
      <w:pPr>
        <w:pStyle w:val="NoSpacing"/>
        <w:rPr>
          <w:rFonts w:ascii="Book Antiqua" w:hAnsi="Book Antiqua"/>
          <w:sz w:val="26"/>
          <w:szCs w:val="26"/>
        </w:rPr>
      </w:pPr>
    </w:p>
    <w:p w14:paraId="752A547C" w14:textId="77777777" w:rsidR="00723BDE" w:rsidRPr="00D251B0" w:rsidRDefault="00723BDE" w:rsidP="00723BDE">
      <w:pPr>
        <w:pStyle w:val="NoSpacing"/>
        <w:rPr>
          <w:rFonts w:ascii="Book Antiqua" w:hAnsi="Book Antiqua"/>
          <w:sz w:val="26"/>
          <w:szCs w:val="26"/>
        </w:rPr>
      </w:pPr>
    </w:p>
    <w:p w14:paraId="73F80E62" w14:textId="77777777" w:rsidR="00723BDE" w:rsidRPr="00D251B0" w:rsidRDefault="00723BDE" w:rsidP="00723BDE">
      <w:pPr>
        <w:pStyle w:val="NoSpacing"/>
        <w:rPr>
          <w:rFonts w:ascii="Book Antiqua" w:hAnsi="Book Antiqua"/>
          <w:sz w:val="26"/>
          <w:szCs w:val="26"/>
        </w:rPr>
      </w:pPr>
    </w:p>
    <w:p w14:paraId="0E4CB0D4" w14:textId="77777777" w:rsidR="00723BDE" w:rsidRPr="00D251B0" w:rsidRDefault="00723BDE" w:rsidP="00723BDE">
      <w:pPr>
        <w:pStyle w:val="NoSpacing"/>
        <w:rPr>
          <w:rFonts w:ascii="Book Antiqua" w:hAnsi="Book Antiqua"/>
          <w:sz w:val="26"/>
          <w:szCs w:val="26"/>
        </w:rPr>
      </w:pPr>
    </w:p>
    <w:p w14:paraId="2F2865CC" w14:textId="77777777" w:rsidR="00723BDE" w:rsidRPr="00D251B0" w:rsidRDefault="00723BDE" w:rsidP="00723BDE">
      <w:pPr>
        <w:pStyle w:val="NoSpacing"/>
        <w:rPr>
          <w:rFonts w:ascii="Book Antiqua" w:hAnsi="Book Antiqua"/>
          <w:sz w:val="26"/>
          <w:szCs w:val="26"/>
        </w:rPr>
      </w:pPr>
    </w:p>
    <w:p w14:paraId="3BD6001A" w14:textId="77777777" w:rsidR="00723BDE" w:rsidRPr="00D251B0" w:rsidRDefault="00723BDE" w:rsidP="00723BDE">
      <w:pPr>
        <w:pStyle w:val="NoSpacing"/>
        <w:rPr>
          <w:rFonts w:ascii="Book Antiqua" w:hAnsi="Book Antiqua"/>
          <w:sz w:val="26"/>
          <w:szCs w:val="26"/>
        </w:rPr>
      </w:pPr>
    </w:p>
    <w:p w14:paraId="1BCEB9BE" w14:textId="77777777" w:rsidR="00723BDE" w:rsidRPr="00D251B0" w:rsidRDefault="00723BDE" w:rsidP="00723BDE">
      <w:pPr>
        <w:pStyle w:val="NoSpacing"/>
        <w:rPr>
          <w:rFonts w:ascii="Book Antiqua" w:hAnsi="Book Antiqua"/>
          <w:sz w:val="26"/>
          <w:szCs w:val="26"/>
        </w:rPr>
      </w:pPr>
    </w:p>
    <w:p w14:paraId="64B86EC2" w14:textId="77777777" w:rsidR="00723BDE" w:rsidRPr="00D251B0" w:rsidRDefault="00723BDE" w:rsidP="00723BDE">
      <w:pPr>
        <w:pStyle w:val="NoSpacing"/>
        <w:rPr>
          <w:rFonts w:ascii="Book Antiqua" w:hAnsi="Book Antiqua"/>
          <w:sz w:val="26"/>
          <w:szCs w:val="26"/>
        </w:rPr>
      </w:pPr>
    </w:p>
    <w:p w14:paraId="127E0649" w14:textId="77777777" w:rsidR="00723BDE" w:rsidRPr="00D251B0" w:rsidRDefault="00723BDE" w:rsidP="00723BDE">
      <w:pPr>
        <w:pStyle w:val="NoSpacing"/>
        <w:rPr>
          <w:rFonts w:ascii="Book Antiqua" w:hAnsi="Book Antiqua"/>
          <w:sz w:val="26"/>
          <w:szCs w:val="26"/>
        </w:rPr>
      </w:pPr>
    </w:p>
    <w:p w14:paraId="07C3D106" w14:textId="77777777" w:rsidR="00723BDE" w:rsidRPr="00D251B0" w:rsidRDefault="00723BDE" w:rsidP="00723BDE">
      <w:pPr>
        <w:pStyle w:val="NoSpacing"/>
        <w:rPr>
          <w:rFonts w:ascii="Book Antiqua" w:hAnsi="Book Antiqua"/>
          <w:sz w:val="26"/>
          <w:szCs w:val="26"/>
        </w:rPr>
      </w:pPr>
    </w:p>
    <w:p w14:paraId="2A4764F9" w14:textId="553AEBDD" w:rsidR="003F23AA" w:rsidRPr="00D251B0" w:rsidRDefault="003F23AA" w:rsidP="00301D66">
      <w:pPr>
        <w:spacing w:after="200" w:line="276" w:lineRule="auto"/>
        <w:jc w:val="center"/>
        <w:rPr>
          <w:rFonts w:ascii="Book Antiqua" w:hAnsi="Book Antiqua"/>
          <w:b/>
          <w:sz w:val="26"/>
          <w:szCs w:val="26"/>
        </w:rPr>
      </w:pPr>
    </w:p>
    <w:p w14:paraId="11E56916" w14:textId="24B98DC8" w:rsidR="00723BDE" w:rsidRPr="00D251B0" w:rsidRDefault="00723BDE" w:rsidP="00301D66">
      <w:pPr>
        <w:spacing w:after="200" w:line="276" w:lineRule="auto"/>
        <w:jc w:val="center"/>
        <w:rPr>
          <w:rFonts w:ascii="Book Antiqua" w:hAnsi="Book Antiqua"/>
          <w:b/>
          <w:sz w:val="26"/>
          <w:szCs w:val="26"/>
        </w:rPr>
      </w:pPr>
      <w:r w:rsidRPr="00D251B0">
        <w:rPr>
          <w:rFonts w:ascii="Book Antiqua" w:hAnsi="Book Antiqua"/>
          <w:b/>
          <w:sz w:val="26"/>
          <w:szCs w:val="26"/>
        </w:rPr>
        <w:lastRenderedPageBreak/>
        <w:t>PART – III</w:t>
      </w:r>
    </w:p>
    <w:p w14:paraId="15FEF825" w14:textId="77777777" w:rsidR="00723BDE" w:rsidRPr="00D251B0" w:rsidRDefault="00723BDE" w:rsidP="0024617D">
      <w:pPr>
        <w:pStyle w:val="NoSpacing"/>
        <w:jc w:val="center"/>
        <w:rPr>
          <w:rFonts w:ascii="Book Antiqua" w:hAnsi="Book Antiqua"/>
          <w:b/>
          <w:sz w:val="26"/>
          <w:szCs w:val="26"/>
        </w:rPr>
      </w:pPr>
      <w:r w:rsidRPr="00D251B0">
        <w:rPr>
          <w:rFonts w:ascii="Book Antiqua" w:hAnsi="Book Antiqua"/>
          <w:b/>
          <w:sz w:val="26"/>
          <w:szCs w:val="26"/>
        </w:rPr>
        <w:t>INSTRUCTION</w:t>
      </w:r>
      <w:r w:rsidR="00404658" w:rsidRPr="00D251B0">
        <w:rPr>
          <w:rFonts w:ascii="Book Antiqua" w:hAnsi="Book Antiqua"/>
          <w:b/>
          <w:sz w:val="26"/>
          <w:szCs w:val="26"/>
        </w:rPr>
        <w:t>S</w:t>
      </w:r>
      <w:r w:rsidRPr="00D251B0">
        <w:rPr>
          <w:rFonts w:ascii="Book Antiqua" w:hAnsi="Book Antiqua"/>
          <w:b/>
          <w:sz w:val="26"/>
          <w:szCs w:val="26"/>
        </w:rPr>
        <w:t xml:space="preserve"> TO BIDDERS</w:t>
      </w:r>
      <w:r w:rsidR="00404658" w:rsidRPr="00D251B0">
        <w:rPr>
          <w:rFonts w:ascii="Book Antiqua" w:hAnsi="Book Antiqua"/>
          <w:b/>
          <w:sz w:val="26"/>
          <w:szCs w:val="26"/>
        </w:rPr>
        <w:t xml:space="preserve"> (ITB)</w:t>
      </w:r>
    </w:p>
    <w:p w14:paraId="71825052" w14:textId="77777777" w:rsidR="00723BDE" w:rsidRPr="00D251B0" w:rsidRDefault="00723BDE" w:rsidP="006169BF">
      <w:pPr>
        <w:pStyle w:val="NoSpacing"/>
        <w:jc w:val="both"/>
        <w:rPr>
          <w:rFonts w:ascii="Book Antiqua" w:hAnsi="Book Antiqua"/>
          <w:b/>
          <w:sz w:val="26"/>
          <w:szCs w:val="26"/>
        </w:rPr>
      </w:pPr>
    </w:p>
    <w:p w14:paraId="2F50526D" w14:textId="77777777" w:rsidR="0026783A" w:rsidRPr="00D251B0" w:rsidRDefault="007C4A9F" w:rsidP="007C4A9F">
      <w:pPr>
        <w:pStyle w:val="NoSpacing"/>
        <w:jc w:val="both"/>
        <w:rPr>
          <w:rFonts w:ascii="Book Antiqua" w:hAnsi="Book Antiqua"/>
          <w:b/>
          <w:sz w:val="26"/>
          <w:szCs w:val="26"/>
        </w:rPr>
      </w:pPr>
      <w:r w:rsidRPr="00D251B0">
        <w:rPr>
          <w:rFonts w:ascii="Book Antiqua" w:hAnsi="Book Antiqua"/>
          <w:b/>
          <w:sz w:val="26"/>
          <w:szCs w:val="26"/>
        </w:rPr>
        <w:t>1.</w:t>
      </w:r>
      <w:r w:rsidRPr="00D251B0">
        <w:rPr>
          <w:rFonts w:ascii="Book Antiqua" w:hAnsi="Book Antiqua"/>
          <w:b/>
          <w:sz w:val="26"/>
          <w:szCs w:val="26"/>
        </w:rPr>
        <w:tab/>
      </w:r>
      <w:r w:rsidR="0026783A" w:rsidRPr="00D251B0">
        <w:rPr>
          <w:rFonts w:ascii="Book Antiqua" w:hAnsi="Book Antiqua"/>
          <w:b/>
          <w:sz w:val="26"/>
          <w:szCs w:val="26"/>
        </w:rPr>
        <w:t>General instructions:</w:t>
      </w:r>
    </w:p>
    <w:p w14:paraId="3776E428" w14:textId="5ABF5737" w:rsidR="00723BDE" w:rsidRPr="00D251B0" w:rsidRDefault="00957A24" w:rsidP="001420EB">
      <w:pPr>
        <w:pStyle w:val="NoSpacing"/>
        <w:numPr>
          <w:ilvl w:val="0"/>
          <w:numId w:val="7"/>
        </w:numPr>
        <w:ind w:right="-540" w:hanging="513"/>
        <w:jc w:val="both"/>
        <w:rPr>
          <w:rFonts w:ascii="Book Antiqua" w:hAnsi="Book Antiqua"/>
          <w:sz w:val="26"/>
          <w:szCs w:val="26"/>
        </w:rPr>
      </w:pPr>
      <w:r w:rsidRPr="00D251B0">
        <w:rPr>
          <w:rFonts w:ascii="Book Antiqua" w:hAnsi="Book Antiqua"/>
          <w:sz w:val="26"/>
          <w:szCs w:val="26"/>
        </w:rPr>
        <w:t xml:space="preserve">Sealed tenders are invited under </w:t>
      </w:r>
      <w:r w:rsidR="00626D49" w:rsidRPr="00D251B0">
        <w:rPr>
          <w:rFonts w:ascii="Book Antiqua" w:hAnsi="Book Antiqua"/>
          <w:sz w:val="26"/>
          <w:szCs w:val="26"/>
        </w:rPr>
        <w:t xml:space="preserve">two bid system for </w:t>
      </w:r>
      <w:r w:rsidR="00584194" w:rsidRPr="00D251B0">
        <w:rPr>
          <w:rFonts w:ascii="Book Antiqua" w:hAnsi="Book Antiqua"/>
          <w:sz w:val="26"/>
          <w:szCs w:val="26"/>
        </w:rPr>
        <w:t>supply of ‘Computer &amp; Peripherals</w:t>
      </w:r>
      <w:r w:rsidR="007F0AC6" w:rsidRPr="00D251B0">
        <w:rPr>
          <w:rFonts w:ascii="Book Antiqua" w:hAnsi="Book Antiqua"/>
          <w:sz w:val="26"/>
          <w:szCs w:val="26"/>
        </w:rPr>
        <w:t xml:space="preserve">, IR Device and </w:t>
      </w:r>
      <w:r w:rsidR="000E4AB6" w:rsidRPr="00D251B0">
        <w:rPr>
          <w:rFonts w:ascii="Book Antiqua" w:hAnsi="Book Antiqua"/>
          <w:sz w:val="26"/>
          <w:szCs w:val="26"/>
        </w:rPr>
        <w:t>PA System</w:t>
      </w:r>
      <w:r w:rsidR="00584194" w:rsidRPr="00D251B0">
        <w:rPr>
          <w:rFonts w:ascii="Book Antiqua" w:hAnsi="Book Antiqua"/>
          <w:sz w:val="26"/>
          <w:szCs w:val="26"/>
        </w:rPr>
        <w:t>’</w:t>
      </w:r>
      <w:r w:rsidR="00626D49" w:rsidRPr="00D251B0">
        <w:rPr>
          <w:rFonts w:ascii="Book Antiqua" w:hAnsi="Book Antiqua"/>
          <w:sz w:val="26"/>
          <w:szCs w:val="26"/>
        </w:rPr>
        <w:t xml:space="preserve"> under Directorate of School Education, Government of Mizoram.</w:t>
      </w:r>
    </w:p>
    <w:p w14:paraId="671BB416" w14:textId="5A615AEB" w:rsidR="0026783A" w:rsidRPr="00D251B0" w:rsidRDefault="00626D49" w:rsidP="001420EB">
      <w:pPr>
        <w:pStyle w:val="NoSpacing"/>
        <w:numPr>
          <w:ilvl w:val="0"/>
          <w:numId w:val="7"/>
        </w:numPr>
        <w:ind w:right="-540" w:hanging="513"/>
        <w:jc w:val="both"/>
        <w:rPr>
          <w:rFonts w:ascii="Book Antiqua" w:hAnsi="Book Antiqua"/>
          <w:sz w:val="26"/>
          <w:szCs w:val="26"/>
        </w:rPr>
      </w:pPr>
      <w:r w:rsidRPr="00D251B0">
        <w:rPr>
          <w:rFonts w:ascii="Book Antiqua" w:hAnsi="Book Antiqua"/>
          <w:sz w:val="26"/>
          <w:szCs w:val="26"/>
        </w:rPr>
        <w:t>The firms fulfilling the prescribed eligibility criteria may</w:t>
      </w:r>
      <w:r w:rsidR="001417E6" w:rsidRPr="00D251B0">
        <w:rPr>
          <w:rFonts w:ascii="Book Antiqua" w:hAnsi="Book Antiqua"/>
          <w:sz w:val="26"/>
          <w:szCs w:val="26"/>
        </w:rPr>
        <w:t xml:space="preserve"> submit their bids</w:t>
      </w:r>
      <w:r w:rsidR="00404658" w:rsidRPr="00D251B0">
        <w:rPr>
          <w:rFonts w:ascii="Book Antiqua" w:hAnsi="Book Antiqua"/>
          <w:sz w:val="26"/>
          <w:szCs w:val="26"/>
        </w:rPr>
        <w:t>, complete in all respect and</w:t>
      </w:r>
      <w:r w:rsidR="00115A41" w:rsidRPr="00D251B0">
        <w:rPr>
          <w:rFonts w:ascii="Book Antiqua" w:hAnsi="Book Antiqua"/>
          <w:sz w:val="26"/>
          <w:szCs w:val="26"/>
        </w:rPr>
        <w:t xml:space="preserve"> </w:t>
      </w:r>
      <w:r w:rsidR="00404658" w:rsidRPr="00D251B0">
        <w:rPr>
          <w:rFonts w:ascii="Book Antiqua" w:hAnsi="Book Antiqua"/>
          <w:sz w:val="26"/>
          <w:szCs w:val="26"/>
        </w:rPr>
        <w:t xml:space="preserve">in the manner prescribed in these ITB, to the Director </w:t>
      </w:r>
      <w:r w:rsidR="00175A1F" w:rsidRPr="00D251B0">
        <w:rPr>
          <w:rFonts w:ascii="Book Antiqua" w:hAnsi="Book Antiqua"/>
          <w:sz w:val="26"/>
          <w:szCs w:val="26"/>
        </w:rPr>
        <w:t xml:space="preserve">of School Education latest by </w:t>
      </w:r>
      <w:r w:rsidR="00416B85" w:rsidRPr="00D251B0">
        <w:rPr>
          <w:rFonts w:ascii="Book Antiqua" w:hAnsi="Book Antiqua"/>
          <w:sz w:val="26"/>
          <w:szCs w:val="26"/>
        </w:rPr>
        <w:t>1:00</w:t>
      </w:r>
      <w:r w:rsidR="000E4AB6" w:rsidRPr="00D251B0">
        <w:rPr>
          <w:rFonts w:ascii="Book Antiqua" w:hAnsi="Book Antiqua"/>
          <w:sz w:val="26"/>
          <w:szCs w:val="26"/>
        </w:rPr>
        <w:t xml:space="preserve"> </w:t>
      </w:r>
      <w:r w:rsidR="00416B85" w:rsidRPr="00D251B0">
        <w:rPr>
          <w:rFonts w:ascii="Book Antiqua" w:hAnsi="Book Antiqua"/>
          <w:sz w:val="26"/>
          <w:szCs w:val="26"/>
        </w:rPr>
        <w:t xml:space="preserve">pm of </w:t>
      </w:r>
      <w:r w:rsidR="000E4AB6" w:rsidRPr="00D251B0">
        <w:rPr>
          <w:rFonts w:ascii="Book Antiqua" w:hAnsi="Book Antiqua"/>
          <w:sz w:val="26"/>
          <w:szCs w:val="26"/>
        </w:rPr>
        <w:t>15.2.</w:t>
      </w:r>
      <w:r w:rsidR="00530F8D" w:rsidRPr="00D251B0">
        <w:rPr>
          <w:rFonts w:ascii="Book Antiqua" w:hAnsi="Book Antiqua"/>
          <w:sz w:val="26"/>
          <w:szCs w:val="26"/>
        </w:rPr>
        <w:t>2019</w:t>
      </w:r>
      <w:r w:rsidR="00404658" w:rsidRPr="00D251B0">
        <w:rPr>
          <w:rFonts w:ascii="Book Antiqua" w:hAnsi="Book Antiqua"/>
          <w:sz w:val="26"/>
          <w:szCs w:val="26"/>
        </w:rPr>
        <w:t>.</w:t>
      </w:r>
    </w:p>
    <w:p w14:paraId="2CD89CDD" w14:textId="0609E9A1" w:rsidR="00404658" w:rsidRPr="00D251B0" w:rsidRDefault="00404658" w:rsidP="001420EB">
      <w:pPr>
        <w:pStyle w:val="NoSpacing"/>
        <w:numPr>
          <w:ilvl w:val="0"/>
          <w:numId w:val="7"/>
        </w:numPr>
        <w:ind w:right="-540" w:hanging="513"/>
        <w:jc w:val="both"/>
        <w:rPr>
          <w:rFonts w:ascii="Book Antiqua" w:hAnsi="Book Antiqua"/>
          <w:sz w:val="26"/>
          <w:szCs w:val="26"/>
        </w:rPr>
      </w:pPr>
      <w:r w:rsidRPr="00D251B0">
        <w:rPr>
          <w:rFonts w:ascii="Book Antiqua" w:hAnsi="Book Antiqua"/>
          <w:sz w:val="26"/>
          <w:szCs w:val="26"/>
        </w:rPr>
        <w:t xml:space="preserve">Eligible bidders may submit bids for all or any of the items listed in </w:t>
      </w:r>
      <w:r w:rsidR="00115A41" w:rsidRPr="00D251B0">
        <w:rPr>
          <w:rFonts w:ascii="Book Antiqua" w:hAnsi="Book Antiqua"/>
          <w:sz w:val="26"/>
          <w:szCs w:val="26"/>
        </w:rPr>
        <w:t>clause 2.</w:t>
      </w:r>
      <w:r w:rsidRPr="00D251B0">
        <w:rPr>
          <w:rFonts w:ascii="Book Antiqua" w:hAnsi="Book Antiqua"/>
          <w:sz w:val="26"/>
          <w:szCs w:val="26"/>
        </w:rPr>
        <w:t xml:space="preserve"> All bids should be submitted in the format prescribed at Part</w:t>
      </w:r>
      <w:r w:rsidR="005413AE" w:rsidRPr="00D251B0">
        <w:rPr>
          <w:rFonts w:ascii="Book Antiqua" w:hAnsi="Book Antiqua"/>
          <w:sz w:val="26"/>
          <w:szCs w:val="26"/>
        </w:rPr>
        <w:t xml:space="preserve"> VI</w:t>
      </w:r>
      <w:r w:rsidRPr="00D251B0">
        <w:rPr>
          <w:rFonts w:ascii="Book Antiqua" w:hAnsi="Book Antiqua"/>
          <w:sz w:val="26"/>
          <w:szCs w:val="26"/>
        </w:rPr>
        <w:t xml:space="preserve"> </w:t>
      </w:r>
      <w:r w:rsidR="00175A1F" w:rsidRPr="00D251B0">
        <w:rPr>
          <w:rFonts w:ascii="Book Antiqua" w:hAnsi="Book Antiqua"/>
          <w:sz w:val="26"/>
          <w:szCs w:val="26"/>
        </w:rPr>
        <w:t xml:space="preserve">and Part VII </w:t>
      </w:r>
      <w:r w:rsidRPr="00D251B0">
        <w:rPr>
          <w:rFonts w:ascii="Book Antiqua" w:hAnsi="Book Antiqua"/>
          <w:sz w:val="26"/>
          <w:szCs w:val="26"/>
        </w:rPr>
        <w:t xml:space="preserve">of the </w:t>
      </w:r>
      <w:r w:rsidR="00175A1F" w:rsidRPr="00D251B0">
        <w:rPr>
          <w:rFonts w:ascii="Book Antiqua" w:hAnsi="Book Antiqua"/>
          <w:sz w:val="26"/>
          <w:szCs w:val="26"/>
        </w:rPr>
        <w:t>Tender Document</w:t>
      </w:r>
      <w:r w:rsidRPr="00D251B0">
        <w:rPr>
          <w:rFonts w:ascii="Book Antiqua" w:hAnsi="Book Antiqua"/>
          <w:sz w:val="26"/>
          <w:szCs w:val="26"/>
        </w:rPr>
        <w:t>.</w:t>
      </w:r>
    </w:p>
    <w:p w14:paraId="0D06A135" w14:textId="089B5876" w:rsidR="0026783A" w:rsidRPr="00D251B0" w:rsidRDefault="0026783A" w:rsidP="001420EB">
      <w:pPr>
        <w:pStyle w:val="NoSpacing"/>
        <w:numPr>
          <w:ilvl w:val="0"/>
          <w:numId w:val="7"/>
        </w:numPr>
        <w:ind w:right="-540" w:hanging="513"/>
        <w:jc w:val="both"/>
        <w:rPr>
          <w:rFonts w:ascii="Book Antiqua" w:hAnsi="Book Antiqua"/>
          <w:sz w:val="26"/>
          <w:szCs w:val="26"/>
        </w:rPr>
      </w:pPr>
      <w:r w:rsidRPr="00D251B0">
        <w:rPr>
          <w:rFonts w:ascii="Book Antiqua" w:hAnsi="Book Antiqua"/>
          <w:sz w:val="26"/>
          <w:szCs w:val="26"/>
        </w:rPr>
        <w:t xml:space="preserve">Bids must be accompanied by Earnest Money of the amount specified in </w:t>
      </w:r>
      <w:r w:rsidR="00444173" w:rsidRPr="00D251B0">
        <w:rPr>
          <w:rFonts w:ascii="Book Antiqua" w:hAnsi="Book Antiqua"/>
          <w:sz w:val="26"/>
          <w:szCs w:val="26"/>
        </w:rPr>
        <w:t>Clause</w:t>
      </w:r>
      <w:r w:rsidR="00647C8F" w:rsidRPr="00D251B0">
        <w:rPr>
          <w:rFonts w:ascii="Book Antiqua" w:hAnsi="Book Antiqua"/>
          <w:sz w:val="26"/>
          <w:szCs w:val="26"/>
        </w:rPr>
        <w:t xml:space="preserve"> 6</w:t>
      </w:r>
      <w:r w:rsidR="00F74A26" w:rsidRPr="00D251B0">
        <w:rPr>
          <w:rFonts w:ascii="Book Antiqua" w:hAnsi="Book Antiqua"/>
          <w:sz w:val="26"/>
          <w:szCs w:val="26"/>
        </w:rPr>
        <w:t xml:space="preserve"> </w:t>
      </w:r>
      <w:r w:rsidRPr="00D251B0">
        <w:rPr>
          <w:rFonts w:ascii="Book Antiqua" w:hAnsi="Book Antiqua"/>
          <w:sz w:val="26"/>
          <w:szCs w:val="26"/>
        </w:rPr>
        <w:t>of the ITB.</w:t>
      </w:r>
    </w:p>
    <w:p w14:paraId="52631657" w14:textId="77777777" w:rsidR="0026783A" w:rsidRPr="00D251B0" w:rsidRDefault="00404658" w:rsidP="001420EB">
      <w:pPr>
        <w:pStyle w:val="NoSpacing"/>
        <w:numPr>
          <w:ilvl w:val="0"/>
          <w:numId w:val="7"/>
        </w:numPr>
        <w:ind w:right="-540" w:hanging="513"/>
        <w:jc w:val="both"/>
        <w:rPr>
          <w:rFonts w:ascii="Book Antiqua" w:hAnsi="Book Antiqua"/>
          <w:sz w:val="26"/>
          <w:szCs w:val="26"/>
        </w:rPr>
      </w:pPr>
      <w:r w:rsidRPr="00D251B0">
        <w:rPr>
          <w:rFonts w:ascii="Book Antiqua" w:hAnsi="Book Antiqua"/>
          <w:sz w:val="26"/>
          <w:szCs w:val="26"/>
        </w:rPr>
        <w:t>Bids which do not fulfil all the criteria prescribed in the ITB shall be rejected summarily.</w:t>
      </w:r>
    </w:p>
    <w:p w14:paraId="3E5CE843" w14:textId="77777777" w:rsidR="00770E55" w:rsidRPr="00D251B0" w:rsidRDefault="00770E55" w:rsidP="006169BF">
      <w:pPr>
        <w:pStyle w:val="NoSpacing"/>
        <w:ind w:left="1080"/>
        <w:jc w:val="both"/>
        <w:rPr>
          <w:rFonts w:ascii="Book Antiqua" w:hAnsi="Book Antiqua"/>
          <w:sz w:val="26"/>
          <w:szCs w:val="26"/>
        </w:rPr>
      </w:pPr>
    </w:p>
    <w:p w14:paraId="0D473852" w14:textId="77777777" w:rsidR="0026783A" w:rsidRPr="00D251B0" w:rsidRDefault="007C4A9F" w:rsidP="007C4A9F">
      <w:pPr>
        <w:pStyle w:val="NoSpacing"/>
        <w:jc w:val="both"/>
        <w:rPr>
          <w:rFonts w:ascii="Book Antiqua" w:hAnsi="Book Antiqua"/>
          <w:b/>
          <w:sz w:val="26"/>
          <w:szCs w:val="26"/>
        </w:rPr>
      </w:pPr>
      <w:r w:rsidRPr="00D251B0">
        <w:rPr>
          <w:rFonts w:ascii="Book Antiqua" w:hAnsi="Book Antiqua"/>
          <w:b/>
          <w:sz w:val="26"/>
          <w:szCs w:val="26"/>
        </w:rPr>
        <w:t>2.</w:t>
      </w:r>
      <w:r w:rsidRPr="00D251B0">
        <w:rPr>
          <w:rFonts w:ascii="Book Antiqua" w:hAnsi="Book Antiqua"/>
          <w:b/>
          <w:sz w:val="26"/>
          <w:szCs w:val="26"/>
        </w:rPr>
        <w:tab/>
      </w:r>
      <w:r w:rsidR="0026783A" w:rsidRPr="00D251B0">
        <w:rPr>
          <w:rFonts w:ascii="Book Antiqua" w:hAnsi="Book Antiqua"/>
          <w:b/>
          <w:sz w:val="26"/>
          <w:szCs w:val="26"/>
        </w:rPr>
        <w:t>Detailed Specifications and estimated quantities:</w:t>
      </w:r>
    </w:p>
    <w:p w14:paraId="00485D70" w14:textId="20B69E1D" w:rsidR="00F140E1" w:rsidRPr="00D251B0" w:rsidRDefault="0026783A" w:rsidP="000D20CA">
      <w:pPr>
        <w:pStyle w:val="NoSpacing"/>
        <w:ind w:left="720" w:firstLine="720"/>
        <w:jc w:val="both"/>
        <w:rPr>
          <w:rFonts w:ascii="Book Antiqua" w:hAnsi="Book Antiqua"/>
          <w:sz w:val="26"/>
          <w:szCs w:val="26"/>
        </w:rPr>
      </w:pPr>
      <w:r w:rsidRPr="00D251B0">
        <w:rPr>
          <w:rFonts w:ascii="Book Antiqua" w:hAnsi="Book Antiqua"/>
          <w:sz w:val="26"/>
          <w:szCs w:val="26"/>
        </w:rPr>
        <w:t>List of items, detailed specifications and estimated quantities for which</w:t>
      </w:r>
      <w:r w:rsidR="005413AE" w:rsidRPr="00D251B0">
        <w:rPr>
          <w:rFonts w:ascii="Book Antiqua" w:hAnsi="Book Antiqua"/>
          <w:sz w:val="26"/>
          <w:szCs w:val="26"/>
        </w:rPr>
        <w:t xml:space="preserve"> </w:t>
      </w:r>
      <w:r w:rsidRPr="00D251B0">
        <w:rPr>
          <w:rFonts w:ascii="Book Antiqua" w:hAnsi="Book Antiqua"/>
          <w:sz w:val="26"/>
          <w:szCs w:val="26"/>
        </w:rPr>
        <w:t xml:space="preserve">bids are invited are as follows </w:t>
      </w:r>
      <w:r w:rsidR="00F140E1" w:rsidRPr="00D251B0">
        <w:rPr>
          <w:rFonts w:ascii="Book Antiqua" w:hAnsi="Book Antiqua"/>
          <w:sz w:val="26"/>
          <w:szCs w:val="26"/>
        </w:rPr>
        <w:t>–</w:t>
      </w:r>
    </w:p>
    <w:p w14:paraId="489296D1" w14:textId="77777777" w:rsidR="005413AE" w:rsidRPr="00D251B0" w:rsidRDefault="005413AE" w:rsidP="000D20CA">
      <w:pPr>
        <w:pStyle w:val="NoSpacing"/>
        <w:ind w:left="720" w:firstLine="720"/>
        <w:jc w:val="both"/>
        <w:rPr>
          <w:rFonts w:ascii="Book Antiqua" w:hAnsi="Book Antiqua"/>
          <w:sz w:val="26"/>
          <w:szCs w:val="26"/>
        </w:rPr>
      </w:pPr>
    </w:p>
    <w:tbl>
      <w:tblPr>
        <w:tblStyle w:val="TableGrid"/>
        <w:tblW w:w="9540" w:type="dxa"/>
        <w:tblInd w:w="468" w:type="dxa"/>
        <w:tblLayout w:type="fixed"/>
        <w:tblLook w:val="04A0" w:firstRow="1" w:lastRow="0" w:firstColumn="1" w:lastColumn="0" w:noHBand="0" w:noVBand="1"/>
      </w:tblPr>
      <w:tblGrid>
        <w:gridCol w:w="672"/>
        <w:gridCol w:w="1488"/>
        <w:gridCol w:w="5940"/>
        <w:gridCol w:w="1440"/>
      </w:tblGrid>
      <w:tr w:rsidR="00F140E1" w:rsidRPr="00D251B0" w14:paraId="7F82BCC3" w14:textId="77777777" w:rsidTr="00812EA1">
        <w:trPr>
          <w:trHeight w:val="20"/>
        </w:trPr>
        <w:tc>
          <w:tcPr>
            <w:tcW w:w="672" w:type="dxa"/>
          </w:tcPr>
          <w:p w14:paraId="73353547" w14:textId="77777777" w:rsidR="00F140E1" w:rsidRPr="00D251B0" w:rsidRDefault="00F140E1" w:rsidP="000D20CA">
            <w:pPr>
              <w:pStyle w:val="NoSpacing"/>
              <w:jc w:val="center"/>
              <w:rPr>
                <w:rFonts w:ascii="Book Antiqua" w:hAnsi="Book Antiqua"/>
                <w:b/>
                <w:sz w:val="26"/>
                <w:szCs w:val="26"/>
              </w:rPr>
            </w:pPr>
            <w:r w:rsidRPr="00D251B0">
              <w:rPr>
                <w:rFonts w:ascii="Book Antiqua" w:hAnsi="Book Antiqua"/>
                <w:b/>
                <w:sz w:val="26"/>
                <w:szCs w:val="26"/>
              </w:rPr>
              <w:t>Sl. No.</w:t>
            </w:r>
          </w:p>
        </w:tc>
        <w:tc>
          <w:tcPr>
            <w:tcW w:w="1488" w:type="dxa"/>
          </w:tcPr>
          <w:p w14:paraId="5B49C959" w14:textId="77777777" w:rsidR="00F140E1" w:rsidRPr="00D251B0" w:rsidRDefault="00F140E1" w:rsidP="000D20CA">
            <w:pPr>
              <w:pStyle w:val="NoSpacing"/>
              <w:jc w:val="center"/>
              <w:rPr>
                <w:rFonts w:ascii="Book Antiqua" w:hAnsi="Book Antiqua"/>
                <w:b/>
                <w:sz w:val="26"/>
                <w:szCs w:val="26"/>
              </w:rPr>
            </w:pPr>
            <w:r w:rsidRPr="00D251B0">
              <w:rPr>
                <w:rFonts w:ascii="Book Antiqua" w:hAnsi="Book Antiqua"/>
                <w:b/>
                <w:sz w:val="26"/>
                <w:szCs w:val="26"/>
              </w:rPr>
              <w:t>Items</w:t>
            </w:r>
          </w:p>
        </w:tc>
        <w:tc>
          <w:tcPr>
            <w:tcW w:w="5940" w:type="dxa"/>
          </w:tcPr>
          <w:p w14:paraId="38BE3A6B" w14:textId="77777777" w:rsidR="00F140E1" w:rsidRPr="00D251B0" w:rsidRDefault="00F140E1" w:rsidP="000D20CA">
            <w:pPr>
              <w:pStyle w:val="NoSpacing"/>
              <w:jc w:val="center"/>
              <w:rPr>
                <w:rFonts w:ascii="Book Antiqua" w:hAnsi="Book Antiqua"/>
                <w:b/>
                <w:sz w:val="26"/>
                <w:szCs w:val="26"/>
              </w:rPr>
            </w:pPr>
            <w:r w:rsidRPr="00D251B0">
              <w:rPr>
                <w:rFonts w:ascii="Book Antiqua" w:hAnsi="Book Antiqua"/>
                <w:b/>
                <w:sz w:val="26"/>
                <w:szCs w:val="26"/>
              </w:rPr>
              <w:t>Specification</w:t>
            </w:r>
          </w:p>
        </w:tc>
        <w:tc>
          <w:tcPr>
            <w:tcW w:w="1440" w:type="dxa"/>
          </w:tcPr>
          <w:p w14:paraId="74D3E19A" w14:textId="77777777" w:rsidR="00F140E1" w:rsidRPr="00D251B0" w:rsidRDefault="00F140E1" w:rsidP="000D20CA">
            <w:pPr>
              <w:pStyle w:val="NoSpacing"/>
              <w:jc w:val="center"/>
              <w:rPr>
                <w:rFonts w:ascii="Book Antiqua" w:hAnsi="Book Antiqua"/>
                <w:b/>
                <w:sz w:val="26"/>
                <w:szCs w:val="26"/>
              </w:rPr>
            </w:pPr>
            <w:r w:rsidRPr="00D251B0">
              <w:rPr>
                <w:rFonts w:ascii="Book Antiqua" w:hAnsi="Book Antiqua"/>
                <w:b/>
                <w:sz w:val="26"/>
                <w:szCs w:val="26"/>
              </w:rPr>
              <w:t>Estimated Quantity</w:t>
            </w:r>
          </w:p>
        </w:tc>
      </w:tr>
      <w:tr w:rsidR="00530F8D" w:rsidRPr="00D251B0" w14:paraId="28A458F4" w14:textId="77777777" w:rsidTr="00812EA1">
        <w:trPr>
          <w:trHeight w:val="20"/>
        </w:trPr>
        <w:tc>
          <w:tcPr>
            <w:tcW w:w="672" w:type="dxa"/>
          </w:tcPr>
          <w:p w14:paraId="4B08B597" w14:textId="7E0604EA" w:rsidR="00530F8D" w:rsidRPr="00D251B0" w:rsidRDefault="00643EF0" w:rsidP="000D20CA">
            <w:pPr>
              <w:pStyle w:val="NoSpacing"/>
              <w:jc w:val="center"/>
              <w:rPr>
                <w:rFonts w:ascii="Book Antiqua" w:hAnsi="Book Antiqua"/>
                <w:sz w:val="26"/>
                <w:szCs w:val="26"/>
              </w:rPr>
            </w:pPr>
            <w:r w:rsidRPr="00D251B0">
              <w:rPr>
                <w:rFonts w:ascii="Book Antiqua" w:hAnsi="Book Antiqua"/>
                <w:sz w:val="26"/>
                <w:szCs w:val="26"/>
              </w:rPr>
              <w:t>1</w:t>
            </w:r>
          </w:p>
        </w:tc>
        <w:tc>
          <w:tcPr>
            <w:tcW w:w="1488" w:type="dxa"/>
          </w:tcPr>
          <w:p w14:paraId="282B4895" w14:textId="785E72D4" w:rsidR="00530F8D" w:rsidRPr="00D251B0" w:rsidRDefault="00530F8D" w:rsidP="000D20CA">
            <w:pPr>
              <w:pStyle w:val="NoSpacing"/>
              <w:jc w:val="center"/>
              <w:rPr>
                <w:rFonts w:ascii="Book Antiqua" w:hAnsi="Book Antiqua"/>
                <w:sz w:val="26"/>
                <w:szCs w:val="26"/>
              </w:rPr>
            </w:pPr>
            <w:r w:rsidRPr="00D251B0">
              <w:rPr>
                <w:rFonts w:ascii="Book Antiqua" w:hAnsi="Book Antiqua"/>
                <w:sz w:val="26"/>
                <w:szCs w:val="26"/>
              </w:rPr>
              <w:t>I.R Device</w:t>
            </w:r>
          </w:p>
        </w:tc>
        <w:tc>
          <w:tcPr>
            <w:tcW w:w="5940" w:type="dxa"/>
          </w:tcPr>
          <w:p w14:paraId="1A6BCB04" w14:textId="77777777" w:rsidR="00655402" w:rsidRPr="00D251B0" w:rsidRDefault="00B172B4" w:rsidP="00B172B4">
            <w:pPr>
              <w:pStyle w:val="NoSpacing"/>
              <w:rPr>
                <w:rFonts w:ascii="Book Antiqua" w:hAnsi="Book Antiqua"/>
                <w:sz w:val="26"/>
                <w:szCs w:val="26"/>
              </w:rPr>
            </w:pPr>
            <w:r w:rsidRPr="00512CA4">
              <w:rPr>
                <w:rFonts w:ascii="Book Antiqua" w:hAnsi="Book Antiqua"/>
                <w:b/>
                <w:sz w:val="26"/>
                <w:szCs w:val="26"/>
              </w:rPr>
              <w:t>Movement d</w:t>
            </w:r>
            <w:r w:rsidR="00655402" w:rsidRPr="00512CA4">
              <w:rPr>
                <w:rFonts w:ascii="Book Antiqua" w:hAnsi="Book Antiqua"/>
                <w:b/>
                <w:sz w:val="26"/>
                <w:szCs w:val="26"/>
              </w:rPr>
              <w:t>etection technology</w:t>
            </w:r>
            <w:r w:rsidR="00655402" w:rsidRPr="00D251B0">
              <w:rPr>
                <w:rFonts w:ascii="Book Antiqua" w:hAnsi="Book Antiqua"/>
                <w:sz w:val="26"/>
                <w:szCs w:val="26"/>
              </w:rPr>
              <w:t>-3D optical,</w:t>
            </w:r>
          </w:p>
          <w:p w14:paraId="1DAB35E4" w14:textId="1BE424FD" w:rsidR="00655402" w:rsidRPr="00D251B0" w:rsidRDefault="00B172B4" w:rsidP="00B172B4">
            <w:pPr>
              <w:pStyle w:val="NoSpacing"/>
              <w:rPr>
                <w:rFonts w:ascii="Book Antiqua" w:hAnsi="Book Antiqua"/>
                <w:sz w:val="26"/>
                <w:szCs w:val="26"/>
              </w:rPr>
            </w:pPr>
            <w:r w:rsidRPr="00512CA4">
              <w:rPr>
                <w:rFonts w:ascii="Book Antiqua" w:hAnsi="Book Antiqua"/>
                <w:b/>
                <w:sz w:val="26"/>
                <w:szCs w:val="26"/>
              </w:rPr>
              <w:t>Tracking active area</w:t>
            </w:r>
            <w:r w:rsidRPr="00D251B0">
              <w:rPr>
                <w:rFonts w:ascii="Book Antiqua" w:hAnsi="Book Antiqua"/>
                <w:sz w:val="26"/>
                <w:szCs w:val="26"/>
              </w:rPr>
              <w:t xml:space="preserve"> – Up to 100” for 16:9 aspect ratio (wide angle) &amp; Up to 80” for 4:3 aspect ratio,</w:t>
            </w:r>
          </w:p>
          <w:p w14:paraId="0DB657C8" w14:textId="73DE3FA5" w:rsidR="00655402" w:rsidRPr="00D251B0" w:rsidRDefault="00B172B4" w:rsidP="00B172B4">
            <w:pPr>
              <w:pStyle w:val="NoSpacing"/>
              <w:rPr>
                <w:rFonts w:ascii="Book Antiqua" w:hAnsi="Book Antiqua"/>
                <w:sz w:val="26"/>
                <w:szCs w:val="26"/>
              </w:rPr>
            </w:pPr>
            <w:r w:rsidRPr="00D251B0">
              <w:rPr>
                <w:rFonts w:ascii="Book Antiqua" w:hAnsi="Book Antiqua"/>
                <w:sz w:val="26"/>
                <w:szCs w:val="26"/>
              </w:rPr>
              <w:t>View angle (vertical) 95 deg, (Horizontal) 110 deg, (Diagonal) 170 deg,</w:t>
            </w:r>
            <w:r w:rsidR="008B0A9C">
              <w:rPr>
                <w:rFonts w:ascii="Book Antiqua" w:hAnsi="Book Antiqua"/>
                <w:sz w:val="26"/>
                <w:szCs w:val="26"/>
              </w:rPr>
              <w:t xml:space="preserve"> </w:t>
            </w:r>
            <w:r w:rsidRPr="00512CA4">
              <w:rPr>
                <w:rFonts w:ascii="Book Antiqua" w:hAnsi="Book Antiqua"/>
                <w:b/>
                <w:sz w:val="26"/>
                <w:szCs w:val="26"/>
              </w:rPr>
              <w:t>Tracking speed</w:t>
            </w:r>
            <w:r w:rsidRPr="00D251B0">
              <w:rPr>
                <w:rFonts w:ascii="Book Antiqua" w:hAnsi="Book Antiqua"/>
                <w:sz w:val="26"/>
                <w:szCs w:val="26"/>
              </w:rPr>
              <w:t xml:space="preserve"> 60 – 70 FPS (can be extrapolated upto 200 FPS),</w:t>
            </w:r>
          </w:p>
          <w:p w14:paraId="3D692FE1" w14:textId="77777777" w:rsidR="00655402" w:rsidRPr="00D251B0" w:rsidRDefault="00B172B4" w:rsidP="00B172B4">
            <w:pPr>
              <w:pStyle w:val="NoSpacing"/>
              <w:rPr>
                <w:rFonts w:ascii="Book Antiqua" w:hAnsi="Book Antiqua"/>
                <w:sz w:val="26"/>
                <w:szCs w:val="26"/>
              </w:rPr>
            </w:pPr>
            <w:r w:rsidRPr="00512CA4">
              <w:rPr>
                <w:rFonts w:ascii="Book Antiqua" w:hAnsi="Book Antiqua"/>
                <w:b/>
                <w:sz w:val="26"/>
                <w:szCs w:val="26"/>
              </w:rPr>
              <w:t>Connectivit</w:t>
            </w:r>
            <w:r w:rsidR="00655402" w:rsidRPr="00512CA4">
              <w:rPr>
                <w:rFonts w:ascii="Book Antiqua" w:hAnsi="Book Antiqua"/>
                <w:b/>
                <w:sz w:val="26"/>
                <w:szCs w:val="26"/>
              </w:rPr>
              <w:t>y interface</w:t>
            </w:r>
            <w:r w:rsidR="00655402" w:rsidRPr="00D251B0">
              <w:rPr>
                <w:rFonts w:ascii="Book Antiqua" w:hAnsi="Book Antiqua"/>
                <w:sz w:val="26"/>
                <w:szCs w:val="26"/>
              </w:rPr>
              <w:t xml:space="preserve"> – Mini USB, Max USB</w:t>
            </w:r>
          </w:p>
          <w:p w14:paraId="3A9F7FBD" w14:textId="77A1690E" w:rsidR="00655402" w:rsidRPr="00D251B0" w:rsidRDefault="00B172B4" w:rsidP="00B172B4">
            <w:pPr>
              <w:pStyle w:val="NoSpacing"/>
              <w:rPr>
                <w:rFonts w:ascii="Book Antiqua" w:hAnsi="Book Antiqua"/>
                <w:sz w:val="26"/>
                <w:szCs w:val="26"/>
              </w:rPr>
            </w:pPr>
            <w:r w:rsidRPr="00512CA4">
              <w:rPr>
                <w:rFonts w:ascii="Book Antiqua" w:hAnsi="Book Antiqua"/>
                <w:b/>
                <w:sz w:val="26"/>
                <w:szCs w:val="26"/>
              </w:rPr>
              <w:t>Transmission distance</w:t>
            </w:r>
            <w:r w:rsidRPr="00D251B0">
              <w:rPr>
                <w:rFonts w:ascii="Book Antiqua" w:hAnsi="Book Antiqua"/>
                <w:sz w:val="26"/>
                <w:szCs w:val="26"/>
              </w:rPr>
              <w:t xml:space="preserve"> – </w:t>
            </w:r>
            <w:r w:rsidR="00512CA4">
              <w:rPr>
                <w:rFonts w:ascii="Book Antiqua" w:hAnsi="Book Antiqua"/>
                <w:sz w:val="26"/>
                <w:szCs w:val="26"/>
              </w:rPr>
              <w:t xml:space="preserve">upto </w:t>
            </w:r>
            <w:r w:rsidRPr="00D251B0">
              <w:rPr>
                <w:rFonts w:ascii="Book Antiqua" w:hAnsi="Book Antiqua"/>
                <w:sz w:val="26"/>
                <w:szCs w:val="26"/>
              </w:rPr>
              <w:t>15ft,</w:t>
            </w:r>
          </w:p>
          <w:p w14:paraId="222AE49C" w14:textId="77777777" w:rsidR="00655402" w:rsidRPr="00D251B0" w:rsidRDefault="00B172B4" w:rsidP="00B172B4">
            <w:pPr>
              <w:pStyle w:val="NoSpacing"/>
              <w:rPr>
                <w:rFonts w:ascii="Book Antiqua" w:hAnsi="Book Antiqua"/>
                <w:sz w:val="26"/>
                <w:szCs w:val="26"/>
              </w:rPr>
            </w:pPr>
            <w:r w:rsidRPr="00512CA4">
              <w:rPr>
                <w:rFonts w:ascii="Book Antiqua" w:hAnsi="Book Antiqua"/>
                <w:b/>
                <w:sz w:val="26"/>
                <w:szCs w:val="26"/>
              </w:rPr>
              <w:t>Power requirement</w:t>
            </w:r>
            <w:r w:rsidRPr="00D251B0">
              <w:rPr>
                <w:rFonts w:ascii="Book Antiqua" w:hAnsi="Book Antiqua"/>
                <w:sz w:val="26"/>
                <w:szCs w:val="26"/>
              </w:rPr>
              <w:t xml:space="preserve"> 5V, </w:t>
            </w:r>
            <w:r w:rsidRPr="00512CA4">
              <w:rPr>
                <w:rFonts w:ascii="Book Antiqua" w:hAnsi="Book Antiqua"/>
                <w:b/>
                <w:sz w:val="26"/>
                <w:szCs w:val="26"/>
              </w:rPr>
              <w:t>Resolution</w:t>
            </w:r>
            <w:r w:rsidRPr="00D251B0">
              <w:rPr>
                <w:rFonts w:ascii="Book Antiqua" w:hAnsi="Book Antiqua"/>
                <w:sz w:val="26"/>
                <w:szCs w:val="26"/>
              </w:rPr>
              <w:t xml:space="preserve"> – 6768 x 4320 pxsq (</w:t>
            </w:r>
            <w:r w:rsidR="00451F13" w:rsidRPr="00D251B0">
              <w:rPr>
                <w:rFonts w:ascii="Book Antiqua" w:hAnsi="Book Antiqua"/>
                <w:sz w:val="26"/>
                <w:szCs w:val="26"/>
              </w:rPr>
              <w:t>native</w:t>
            </w:r>
            <w:r w:rsidRPr="00D251B0">
              <w:rPr>
                <w:rFonts w:ascii="Book Antiqua" w:hAnsi="Book Antiqua"/>
                <w:sz w:val="26"/>
                <w:szCs w:val="26"/>
              </w:rPr>
              <w:t xml:space="preserve"> 752 x 480),</w:t>
            </w:r>
          </w:p>
          <w:p w14:paraId="67AE9600" w14:textId="04E82D19" w:rsidR="00512CA4" w:rsidRDefault="00812EA1" w:rsidP="00B172B4">
            <w:pPr>
              <w:pStyle w:val="NoSpacing"/>
              <w:rPr>
                <w:rFonts w:ascii="Book Antiqua" w:hAnsi="Book Antiqua"/>
                <w:sz w:val="26"/>
                <w:szCs w:val="26"/>
              </w:rPr>
            </w:pPr>
            <w:r>
              <w:rPr>
                <w:rFonts w:ascii="Book Antiqua" w:hAnsi="Book Antiqua"/>
                <w:b/>
                <w:sz w:val="26"/>
                <w:szCs w:val="26"/>
              </w:rPr>
              <w:t xml:space="preserve">Interactive </w:t>
            </w:r>
            <w:r w:rsidR="00B172B4" w:rsidRPr="00512CA4">
              <w:rPr>
                <w:rFonts w:ascii="Book Antiqua" w:hAnsi="Book Antiqua"/>
                <w:b/>
                <w:sz w:val="26"/>
                <w:szCs w:val="26"/>
              </w:rPr>
              <w:t>Software</w:t>
            </w:r>
            <w:r w:rsidR="00B172B4" w:rsidRPr="00D251B0">
              <w:rPr>
                <w:rFonts w:ascii="Book Antiqua" w:hAnsi="Book Antiqua"/>
                <w:sz w:val="26"/>
                <w:szCs w:val="26"/>
              </w:rPr>
              <w:t xml:space="preserve"> </w:t>
            </w:r>
            <w:r w:rsidR="00E4316F" w:rsidRPr="00D251B0">
              <w:rPr>
                <w:rFonts w:ascii="Book Antiqua" w:hAnsi="Book Antiqua"/>
                <w:sz w:val="26"/>
                <w:szCs w:val="26"/>
              </w:rPr>
              <w:t>–</w:t>
            </w:r>
            <w:r w:rsidR="00B172B4" w:rsidRPr="00D251B0">
              <w:rPr>
                <w:rFonts w:ascii="Book Antiqua" w:hAnsi="Book Antiqua"/>
                <w:sz w:val="26"/>
                <w:szCs w:val="26"/>
              </w:rPr>
              <w:t xml:space="preserve"> </w:t>
            </w:r>
          </w:p>
          <w:p w14:paraId="61B0ED68" w14:textId="2FBD7104" w:rsidR="00C92DD9" w:rsidRPr="00812EA1" w:rsidRDefault="00E4316F" w:rsidP="00812EA1">
            <w:pPr>
              <w:pStyle w:val="NoSpacing"/>
              <w:numPr>
                <w:ilvl w:val="0"/>
                <w:numId w:val="33"/>
              </w:numPr>
              <w:ind w:left="266" w:hanging="270"/>
              <w:rPr>
                <w:rFonts w:ascii="Book Antiqua" w:hAnsi="Book Antiqua"/>
                <w:sz w:val="26"/>
                <w:szCs w:val="26"/>
              </w:rPr>
            </w:pPr>
            <w:r w:rsidRPr="00D251B0">
              <w:rPr>
                <w:rFonts w:ascii="Book Antiqua" w:hAnsi="Book Antiqua"/>
                <w:sz w:val="26"/>
                <w:szCs w:val="26"/>
              </w:rPr>
              <w:t xml:space="preserve">Multi </w:t>
            </w:r>
            <w:r w:rsidRPr="00812EA1">
              <w:rPr>
                <w:rFonts w:ascii="Book Antiqua" w:hAnsi="Book Antiqua"/>
                <w:sz w:val="26"/>
                <w:szCs w:val="26"/>
              </w:rPr>
              <w:t>touch and multi writing (on windows and Linux platform),</w:t>
            </w:r>
          </w:p>
          <w:p w14:paraId="03CFC400" w14:textId="549EF1E4" w:rsidR="00812EA1"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gesture recognition like pan, zoom, tilt, flicks etc. (on Windows platform)</w:t>
            </w:r>
          </w:p>
          <w:p w14:paraId="70B29303" w14:textId="5AC64F97" w:rsidR="00812EA1"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Native handwriting recognition of English (on Windows platform)</w:t>
            </w:r>
          </w:p>
          <w:p w14:paraId="5A16D85F" w14:textId="167D8012" w:rsidR="00812EA1"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 xml:space="preserve">interactive tools/features like pen, eraser, spot </w:t>
            </w:r>
            <w:r w:rsidRPr="00812EA1">
              <w:rPr>
                <w:rFonts w:ascii="Book Antiqua" w:hAnsi="Book Antiqua"/>
                <w:sz w:val="26"/>
                <w:szCs w:val="26"/>
              </w:rPr>
              <w:lastRenderedPageBreak/>
              <w:t>light, curtain, shape recognition, shape editing, auto grouping, infinite color options for annotation, color bucket, background pattern, lines and arrows, screen capture tools (free hand capture is must), import/export files, recycle bin, unlimited pages, cut &amp; paste, page navigation, save page(s), undo/redo, geometric tools like protractor, compass, ruler, etc.</w:t>
            </w:r>
          </w:p>
          <w:p w14:paraId="67A6E38A" w14:textId="189882FD" w:rsidR="00812EA1"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Shape recognition upto six sided figures (on Windows platform)</w:t>
            </w:r>
          </w:p>
          <w:p w14:paraId="2DE5F0CA" w14:textId="5496FD45" w:rsidR="00812EA1"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capable to annotate on any 3</w:t>
            </w:r>
            <w:r w:rsidRPr="00812EA1">
              <w:rPr>
                <w:rFonts w:ascii="Book Antiqua" w:hAnsi="Book Antiqua"/>
                <w:sz w:val="26"/>
                <w:szCs w:val="26"/>
                <w:vertAlign w:val="superscript"/>
              </w:rPr>
              <w:t>rd</w:t>
            </w:r>
            <w:r w:rsidRPr="00812EA1">
              <w:rPr>
                <w:rFonts w:ascii="Book Antiqua" w:hAnsi="Book Antiqua"/>
                <w:sz w:val="26"/>
                <w:szCs w:val="26"/>
              </w:rPr>
              <w:t xml:space="preserve"> party application. Annotation capability and integration with MS Office applications (for Windows platform only)</w:t>
            </w:r>
          </w:p>
          <w:p w14:paraId="7E8D64D5" w14:textId="1162383E" w:rsidR="00812EA1"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MS Word, MS Ecel, MS Powerpoint should create, edit, save, delete and annotate slides</w:t>
            </w:r>
          </w:p>
          <w:p w14:paraId="2D2EF547" w14:textId="7D846275" w:rsidR="00812EA1"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recording feature</w:t>
            </w:r>
          </w:p>
          <w:p w14:paraId="61C8BAEC" w14:textId="70D88680" w:rsidR="00530F8D" w:rsidRPr="00812EA1" w:rsidRDefault="00812EA1" w:rsidP="00812EA1">
            <w:pPr>
              <w:pStyle w:val="NoSpacing"/>
              <w:numPr>
                <w:ilvl w:val="0"/>
                <w:numId w:val="33"/>
              </w:numPr>
              <w:ind w:left="266" w:hanging="270"/>
              <w:rPr>
                <w:rFonts w:ascii="Book Antiqua" w:hAnsi="Book Antiqua"/>
                <w:sz w:val="26"/>
                <w:szCs w:val="26"/>
              </w:rPr>
            </w:pPr>
            <w:r w:rsidRPr="00812EA1">
              <w:rPr>
                <w:rFonts w:ascii="Book Antiqua" w:hAnsi="Book Antiqua"/>
                <w:sz w:val="26"/>
                <w:szCs w:val="26"/>
              </w:rPr>
              <w:t>snapshots from running video (Windows platform)</w:t>
            </w:r>
          </w:p>
          <w:p w14:paraId="1F8C5718" w14:textId="6CB7CB4B" w:rsidR="000007BE" w:rsidRPr="00D251B0" w:rsidRDefault="000007BE" w:rsidP="00B172B4">
            <w:pPr>
              <w:pStyle w:val="NoSpacing"/>
              <w:rPr>
                <w:rFonts w:ascii="Book Antiqua" w:hAnsi="Book Antiqua"/>
                <w:sz w:val="26"/>
                <w:szCs w:val="26"/>
              </w:rPr>
            </w:pPr>
            <w:r w:rsidRPr="00812EA1">
              <w:rPr>
                <w:rFonts w:ascii="Book Antiqua" w:eastAsia="Times New Roman" w:hAnsi="Book Antiqua" w:cs="Times New Roman"/>
                <w:b/>
                <w:sz w:val="26"/>
                <w:szCs w:val="26"/>
              </w:rPr>
              <w:t>Warranty</w:t>
            </w:r>
            <w:r w:rsidRPr="00812EA1">
              <w:rPr>
                <w:rFonts w:ascii="Book Antiqua" w:eastAsia="Times New Roman" w:hAnsi="Book Antiqua" w:cs="Times New Roman"/>
                <w:sz w:val="26"/>
                <w:szCs w:val="26"/>
              </w:rPr>
              <w:t>: At least one year</w:t>
            </w:r>
          </w:p>
        </w:tc>
        <w:tc>
          <w:tcPr>
            <w:tcW w:w="1440" w:type="dxa"/>
          </w:tcPr>
          <w:p w14:paraId="65F5FAD3" w14:textId="0731784A" w:rsidR="00530F8D" w:rsidRPr="00D251B0" w:rsidRDefault="00530F8D" w:rsidP="000D20CA">
            <w:pPr>
              <w:pStyle w:val="NoSpacing"/>
              <w:jc w:val="center"/>
              <w:rPr>
                <w:rFonts w:ascii="Book Antiqua" w:hAnsi="Book Antiqua"/>
                <w:sz w:val="26"/>
                <w:szCs w:val="26"/>
              </w:rPr>
            </w:pPr>
            <w:r w:rsidRPr="00D251B0">
              <w:rPr>
                <w:rFonts w:ascii="Book Antiqua" w:hAnsi="Book Antiqua"/>
                <w:sz w:val="26"/>
                <w:szCs w:val="26"/>
              </w:rPr>
              <w:lastRenderedPageBreak/>
              <w:t>50</w:t>
            </w:r>
          </w:p>
        </w:tc>
      </w:tr>
      <w:tr w:rsidR="00F140E1" w:rsidRPr="00D251B0" w14:paraId="440C4606" w14:textId="77777777" w:rsidTr="00812EA1">
        <w:trPr>
          <w:trHeight w:val="20"/>
        </w:trPr>
        <w:tc>
          <w:tcPr>
            <w:tcW w:w="672" w:type="dxa"/>
          </w:tcPr>
          <w:p w14:paraId="559093BA" w14:textId="075EADB9" w:rsidR="00F140E1" w:rsidRPr="00D251B0" w:rsidRDefault="00643EF0" w:rsidP="000D20CA">
            <w:pPr>
              <w:pStyle w:val="NoSpacing"/>
              <w:jc w:val="center"/>
              <w:rPr>
                <w:rFonts w:ascii="Book Antiqua" w:hAnsi="Book Antiqua"/>
                <w:sz w:val="26"/>
                <w:szCs w:val="26"/>
              </w:rPr>
            </w:pPr>
            <w:r w:rsidRPr="00D251B0">
              <w:rPr>
                <w:rFonts w:ascii="Book Antiqua" w:hAnsi="Book Antiqua"/>
                <w:sz w:val="26"/>
                <w:szCs w:val="26"/>
              </w:rPr>
              <w:lastRenderedPageBreak/>
              <w:t>2</w:t>
            </w:r>
          </w:p>
        </w:tc>
        <w:tc>
          <w:tcPr>
            <w:tcW w:w="1488" w:type="dxa"/>
          </w:tcPr>
          <w:p w14:paraId="26802F66" w14:textId="77777777" w:rsidR="00F140E1" w:rsidRPr="00D251B0" w:rsidRDefault="00F140E1" w:rsidP="000D20CA">
            <w:pPr>
              <w:pStyle w:val="NoSpacing"/>
              <w:jc w:val="both"/>
              <w:rPr>
                <w:rFonts w:ascii="Book Antiqua" w:hAnsi="Book Antiqua"/>
                <w:sz w:val="26"/>
                <w:szCs w:val="26"/>
              </w:rPr>
            </w:pPr>
            <w:r w:rsidRPr="00D251B0">
              <w:rPr>
                <w:rFonts w:ascii="Book Antiqua" w:hAnsi="Book Antiqua"/>
                <w:sz w:val="26"/>
                <w:szCs w:val="26"/>
              </w:rPr>
              <w:t>Desktop Computer</w:t>
            </w:r>
          </w:p>
        </w:tc>
        <w:tc>
          <w:tcPr>
            <w:tcW w:w="5940" w:type="dxa"/>
          </w:tcPr>
          <w:p w14:paraId="6A87B018" w14:textId="77777777" w:rsidR="00653C7E" w:rsidRPr="00D251B0" w:rsidRDefault="00653C7E" w:rsidP="00653C7E">
            <w:pPr>
              <w:rPr>
                <w:rFonts w:ascii="Book Antiqua" w:eastAsia="Times New Roman" w:hAnsi="Book Antiqua" w:cs="Times New Roman"/>
                <w:sz w:val="26"/>
                <w:szCs w:val="26"/>
              </w:rPr>
            </w:pPr>
            <w:r w:rsidRPr="00D251B0">
              <w:rPr>
                <w:rFonts w:ascii="Book Antiqua" w:eastAsia="Times New Roman" w:hAnsi="Book Antiqua" w:cs="Times New Roman"/>
                <w:sz w:val="26"/>
                <w:szCs w:val="26"/>
              </w:rPr>
              <w:t>Branded Computer set with specification and pre-loaded software as below:</w:t>
            </w:r>
          </w:p>
          <w:p w14:paraId="5083913B" w14:textId="57308861" w:rsidR="00653C7E" w:rsidRPr="00D251B0" w:rsidRDefault="00653C7E" w:rsidP="00653C7E">
            <w:pPr>
              <w:rPr>
                <w:rFonts w:ascii="Book Antiqua" w:eastAsia="Times New Roman" w:hAnsi="Book Antiqua" w:cs="Times New Roman"/>
                <w:sz w:val="26"/>
                <w:szCs w:val="26"/>
              </w:rPr>
            </w:pPr>
            <w:r w:rsidRPr="00812EA1">
              <w:rPr>
                <w:rFonts w:ascii="Book Antiqua" w:eastAsia="Times New Roman" w:hAnsi="Book Antiqua" w:cs="Times New Roman"/>
                <w:b/>
                <w:sz w:val="26"/>
                <w:szCs w:val="26"/>
              </w:rPr>
              <w:t>PROCESSOR</w:t>
            </w:r>
            <w:r w:rsidRPr="00D251B0">
              <w:rPr>
                <w:rFonts w:ascii="Book Antiqua" w:eastAsia="Times New Roman" w:hAnsi="Book Antiqua" w:cs="Times New Roman"/>
                <w:sz w:val="26"/>
                <w:szCs w:val="26"/>
              </w:rPr>
              <w:t>: Intel 7</w:t>
            </w:r>
            <w:r w:rsidRPr="00D251B0">
              <w:rPr>
                <w:rFonts w:ascii="Book Antiqua" w:eastAsia="Times New Roman" w:hAnsi="Book Antiqua" w:cs="Times New Roman"/>
                <w:sz w:val="26"/>
                <w:szCs w:val="26"/>
                <w:vertAlign w:val="superscript"/>
              </w:rPr>
              <w:t>th</w:t>
            </w:r>
            <w:r w:rsidRPr="00D251B0">
              <w:rPr>
                <w:rFonts w:ascii="Book Antiqua" w:eastAsia="Times New Roman" w:hAnsi="Book Antiqua" w:cs="Times New Roman"/>
                <w:sz w:val="26"/>
                <w:szCs w:val="26"/>
              </w:rPr>
              <w:t xml:space="preserve"> Generation Intel ® Core TM i3-7100 processor</w:t>
            </w:r>
            <w:r w:rsidR="008B0A9C">
              <w:rPr>
                <w:rFonts w:ascii="Book Antiqua" w:eastAsia="Times New Roman" w:hAnsi="Book Antiqua" w:cs="Times New Roman"/>
                <w:sz w:val="26"/>
                <w:szCs w:val="26"/>
              </w:rPr>
              <w:t xml:space="preserve">; </w:t>
            </w:r>
            <w:r w:rsidRPr="00812EA1">
              <w:rPr>
                <w:rFonts w:ascii="Book Antiqua" w:eastAsia="Times New Roman" w:hAnsi="Book Antiqua" w:cs="Times New Roman"/>
                <w:b/>
                <w:sz w:val="26"/>
                <w:szCs w:val="26"/>
              </w:rPr>
              <w:t>RAM</w:t>
            </w:r>
            <w:r w:rsidRPr="00D251B0">
              <w:rPr>
                <w:rFonts w:ascii="Book Antiqua" w:eastAsia="Times New Roman" w:hAnsi="Book Antiqua" w:cs="Times New Roman"/>
                <w:sz w:val="26"/>
                <w:szCs w:val="26"/>
              </w:rPr>
              <w:t>: 4 GB, DDR4, 2400 MHz</w:t>
            </w:r>
            <w:r w:rsidR="008B0A9C">
              <w:rPr>
                <w:rFonts w:ascii="Book Antiqua" w:eastAsia="Times New Roman" w:hAnsi="Book Antiqua" w:cs="Times New Roman"/>
                <w:sz w:val="26"/>
                <w:szCs w:val="26"/>
              </w:rPr>
              <w:t xml:space="preserve">; </w:t>
            </w:r>
            <w:r w:rsidRPr="00812EA1">
              <w:rPr>
                <w:rFonts w:ascii="Book Antiqua" w:eastAsia="Times New Roman" w:hAnsi="Book Antiqua" w:cs="Times New Roman"/>
                <w:b/>
                <w:sz w:val="26"/>
                <w:szCs w:val="26"/>
              </w:rPr>
              <w:t>HARD DISK</w:t>
            </w:r>
            <w:r w:rsidRPr="00D251B0">
              <w:rPr>
                <w:rFonts w:ascii="Book Antiqua" w:eastAsia="Times New Roman" w:hAnsi="Book Antiqua" w:cs="Times New Roman"/>
                <w:sz w:val="26"/>
                <w:szCs w:val="26"/>
              </w:rPr>
              <w:t>: Not less than HDD 1 TB</w:t>
            </w:r>
          </w:p>
          <w:p w14:paraId="3164E2F1" w14:textId="45D01498" w:rsidR="00653C7E" w:rsidRPr="00D251B0" w:rsidRDefault="00653C7E" w:rsidP="00653C7E">
            <w:pPr>
              <w:rPr>
                <w:rFonts w:ascii="Book Antiqua" w:eastAsia="Times New Roman" w:hAnsi="Book Antiqua" w:cs="Times New Roman"/>
                <w:sz w:val="26"/>
                <w:szCs w:val="26"/>
              </w:rPr>
            </w:pPr>
            <w:r w:rsidRPr="00812EA1">
              <w:rPr>
                <w:rFonts w:ascii="Book Antiqua" w:eastAsia="Times New Roman" w:hAnsi="Book Antiqua" w:cs="Times New Roman"/>
                <w:b/>
                <w:sz w:val="26"/>
                <w:szCs w:val="26"/>
              </w:rPr>
              <w:t>KEYBOARD+MOUSE</w:t>
            </w:r>
            <w:r w:rsidRPr="00D251B0">
              <w:rPr>
                <w:rFonts w:ascii="Book Antiqua" w:eastAsia="Times New Roman" w:hAnsi="Book Antiqua" w:cs="Times New Roman"/>
                <w:sz w:val="26"/>
                <w:szCs w:val="26"/>
              </w:rPr>
              <w:t>: Wired Keyboard and wired mouse</w:t>
            </w:r>
            <w:r w:rsidR="008B0A9C">
              <w:rPr>
                <w:rFonts w:ascii="Book Antiqua" w:eastAsia="Times New Roman" w:hAnsi="Book Antiqua" w:cs="Times New Roman"/>
                <w:sz w:val="26"/>
                <w:szCs w:val="26"/>
              </w:rPr>
              <w:t xml:space="preserve">; </w:t>
            </w:r>
            <w:r w:rsidRPr="00812EA1">
              <w:rPr>
                <w:rFonts w:ascii="Book Antiqua" w:eastAsia="Times New Roman" w:hAnsi="Book Antiqua" w:cs="Times New Roman"/>
                <w:b/>
                <w:sz w:val="26"/>
                <w:szCs w:val="26"/>
              </w:rPr>
              <w:t>OPTICAL DRIVE</w:t>
            </w:r>
            <w:r w:rsidRPr="00D251B0">
              <w:rPr>
                <w:rFonts w:ascii="Book Antiqua" w:eastAsia="Times New Roman" w:hAnsi="Book Antiqua" w:cs="Times New Roman"/>
                <w:sz w:val="26"/>
                <w:szCs w:val="26"/>
              </w:rPr>
              <w:t>: DVD Drive</w:t>
            </w:r>
          </w:p>
          <w:p w14:paraId="442C6B5D" w14:textId="1B3B4B6F" w:rsidR="00653C7E" w:rsidRPr="00D251B0" w:rsidRDefault="00653C7E" w:rsidP="00653C7E">
            <w:pPr>
              <w:rPr>
                <w:rFonts w:ascii="Book Antiqua" w:eastAsia="Times New Roman" w:hAnsi="Book Antiqua" w:cs="Times New Roman"/>
                <w:sz w:val="26"/>
                <w:szCs w:val="26"/>
              </w:rPr>
            </w:pPr>
            <w:r w:rsidRPr="00812EA1">
              <w:rPr>
                <w:rFonts w:ascii="Book Antiqua" w:eastAsia="Times New Roman" w:hAnsi="Book Antiqua" w:cs="Times New Roman"/>
                <w:b/>
                <w:sz w:val="26"/>
                <w:szCs w:val="26"/>
              </w:rPr>
              <w:t>MONITOR</w:t>
            </w:r>
            <w:r w:rsidRPr="00D251B0">
              <w:rPr>
                <w:rFonts w:ascii="Book Antiqua" w:eastAsia="Times New Roman" w:hAnsi="Book Antiqua" w:cs="Times New Roman"/>
                <w:sz w:val="26"/>
                <w:szCs w:val="26"/>
              </w:rPr>
              <w:t xml:space="preserve">: 20 inches LED </w:t>
            </w:r>
            <w:r w:rsidR="008B0A9C">
              <w:rPr>
                <w:rFonts w:ascii="Book Antiqua" w:eastAsia="Times New Roman" w:hAnsi="Book Antiqua" w:cs="Times New Roman"/>
                <w:sz w:val="26"/>
                <w:szCs w:val="26"/>
              </w:rPr>
              <w:t xml:space="preserve">; </w:t>
            </w:r>
            <w:r w:rsidRPr="00812EA1">
              <w:rPr>
                <w:rFonts w:ascii="Book Antiqua" w:eastAsia="Times New Roman" w:hAnsi="Book Antiqua" w:cs="Times New Roman"/>
                <w:b/>
                <w:sz w:val="26"/>
                <w:szCs w:val="26"/>
              </w:rPr>
              <w:t>UPS</w:t>
            </w:r>
            <w:r w:rsidRPr="00D251B0">
              <w:rPr>
                <w:rFonts w:ascii="Book Antiqua" w:eastAsia="Times New Roman" w:hAnsi="Book Antiqua" w:cs="Times New Roman"/>
                <w:sz w:val="26"/>
                <w:szCs w:val="26"/>
              </w:rPr>
              <w:t>: 600 VA</w:t>
            </w:r>
            <w:r w:rsidR="00584194" w:rsidRPr="00D251B0">
              <w:rPr>
                <w:rFonts w:ascii="Book Antiqua" w:eastAsia="Times New Roman" w:hAnsi="Book Antiqua" w:cs="Times New Roman"/>
                <w:sz w:val="26"/>
                <w:szCs w:val="26"/>
              </w:rPr>
              <w:t xml:space="preserve">;     </w:t>
            </w:r>
            <w:r w:rsidRPr="00812EA1">
              <w:rPr>
                <w:rFonts w:ascii="Book Antiqua" w:eastAsia="Times New Roman" w:hAnsi="Book Antiqua" w:cs="Times New Roman"/>
                <w:b/>
                <w:sz w:val="26"/>
                <w:szCs w:val="26"/>
              </w:rPr>
              <w:t>Warranty</w:t>
            </w:r>
            <w:r w:rsidRPr="00D251B0">
              <w:rPr>
                <w:rFonts w:ascii="Book Antiqua" w:eastAsia="Times New Roman" w:hAnsi="Book Antiqua" w:cs="Times New Roman"/>
                <w:sz w:val="26"/>
                <w:szCs w:val="26"/>
              </w:rPr>
              <w:t>: At least one year</w:t>
            </w:r>
          </w:p>
          <w:p w14:paraId="336EA164" w14:textId="43FA9B8A" w:rsidR="009E231F" w:rsidRPr="008B0A9C" w:rsidRDefault="00653C7E" w:rsidP="008B0A9C">
            <w:pPr>
              <w:rPr>
                <w:rFonts w:ascii="Book Antiqua" w:eastAsia="Times New Roman" w:hAnsi="Book Antiqua" w:cs="Times New Roman"/>
                <w:sz w:val="26"/>
                <w:szCs w:val="26"/>
              </w:rPr>
            </w:pPr>
            <w:r w:rsidRPr="00812EA1">
              <w:rPr>
                <w:rFonts w:ascii="Book Antiqua" w:eastAsia="Times New Roman" w:hAnsi="Book Antiqua" w:cs="Times New Roman"/>
                <w:b/>
                <w:sz w:val="26"/>
                <w:szCs w:val="26"/>
              </w:rPr>
              <w:t>Opera</w:t>
            </w:r>
            <w:r w:rsidR="0099616A" w:rsidRPr="00812EA1">
              <w:rPr>
                <w:rFonts w:ascii="Book Antiqua" w:eastAsia="Times New Roman" w:hAnsi="Book Antiqua" w:cs="Times New Roman"/>
                <w:b/>
                <w:sz w:val="26"/>
                <w:szCs w:val="26"/>
              </w:rPr>
              <w:t>ting System</w:t>
            </w:r>
            <w:r w:rsidR="0099616A" w:rsidRPr="00D251B0">
              <w:rPr>
                <w:rFonts w:ascii="Book Antiqua" w:eastAsia="Times New Roman" w:hAnsi="Book Antiqua" w:cs="Times New Roman"/>
                <w:sz w:val="26"/>
                <w:szCs w:val="26"/>
              </w:rPr>
              <w:t xml:space="preserve">: </w:t>
            </w:r>
            <w:r w:rsidR="00341A2D">
              <w:rPr>
                <w:rFonts w:ascii="Book Antiqua" w:eastAsia="Times New Roman" w:hAnsi="Book Antiqua" w:cs="Times New Roman"/>
                <w:sz w:val="26"/>
                <w:szCs w:val="26"/>
              </w:rPr>
              <w:t>Genuine</w:t>
            </w:r>
            <w:r w:rsidR="00341A2D" w:rsidRPr="00D251B0">
              <w:rPr>
                <w:rFonts w:ascii="Book Antiqua" w:eastAsia="Times New Roman" w:hAnsi="Book Antiqua" w:cs="Times New Roman"/>
                <w:sz w:val="26"/>
                <w:szCs w:val="26"/>
              </w:rPr>
              <w:t xml:space="preserve"> </w:t>
            </w:r>
            <w:r w:rsidR="0099616A" w:rsidRPr="00D251B0">
              <w:rPr>
                <w:rFonts w:ascii="Book Antiqua" w:eastAsia="Times New Roman" w:hAnsi="Book Antiqua" w:cs="Times New Roman"/>
                <w:sz w:val="26"/>
                <w:szCs w:val="26"/>
              </w:rPr>
              <w:t>Windows 10</w:t>
            </w:r>
            <w:r w:rsidR="00E44C9C">
              <w:rPr>
                <w:rFonts w:ascii="Book Antiqua" w:eastAsia="Times New Roman" w:hAnsi="Book Antiqua" w:cs="Times New Roman"/>
                <w:sz w:val="26"/>
                <w:szCs w:val="26"/>
              </w:rPr>
              <w:t xml:space="preserve"> (Pre</w:t>
            </w:r>
            <w:r w:rsidR="00C13FD2">
              <w:rPr>
                <w:rFonts w:ascii="Book Antiqua" w:eastAsia="Times New Roman" w:hAnsi="Book Antiqua" w:cs="Times New Roman"/>
                <w:sz w:val="26"/>
                <w:szCs w:val="26"/>
              </w:rPr>
              <w:t>-</w:t>
            </w:r>
            <w:r w:rsidR="00E44C9C">
              <w:rPr>
                <w:rFonts w:ascii="Book Antiqua" w:eastAsia="Times New Roman" w:hAnsi="Book Antiqua" w:cs="Times New Roman"/>
                <w:sz w:val="26"/>
                <w:szCs w:val="26"/>
              </w:rPr>
              <w:t xml:space="preserve"> loaded)</w:t>
            </w:r>
            <w:r w:rsidR="002A680B">
              <w:rPr>
                <w:rFonts w:ascii="Book Antiqua" w:eastAsia="Times New Roman" w:hAnsi="Book Antiqua" w:cs="Times New Roman"/>
                <w:sz w:val="26"/>
                <w:szCs w:val="26"/>
              </w:rPr>
              <w:t xml:space="preserve">; </w:t>
            </w:r>
            <w:r w:rsidRPr="00812EA1">
              <w:rPr>
                <w:rFonts w:ascii="Book Antiqua" w:eastAsia="Times New Roman" w:hAnsi="Book Antiqua" w:cs="Times New Roman"/>
                <w:b/>
                <w:sz w:val="26"/>
                <w:szCs w:val="26"/>
              </w:rPr>
              <w:t>Application Software</w:t>
            </w:r>
            <w:r w:rsidRPr="00D251B0">
              <w:rPr>
                <w:rFonts w:ascii="Book Antiqua" w:eastAsia="Times New Roman" w:hAnsi="Book Antiqua" w:cs="Times New Roman"/>
                <w:sz w:val="26"/>
                <w:szCs w:val="26"/>
              </w:rPr>
              <w:t>: Office 2016 Lifetime Licence</w:t>
            </w:r>
            <w:r w:rsidR="008B0A9C">
              <w:rPr>
                <w:rFonts w:ascii="Book Antiqua" w:eastAsia="Times New Roman" w:hAnsi="Book Antiqua" w:cs="Times New Roman"/>
                <w:sz w:val="26"/>
                <w:szCs w:val="26"/>
              </w:rPr>
              <w:t xml:space="preserve">; </w:t>
            </w:r>
            <w:r w:rsidRPr="00812EA1">
              <w:rPr>
                <w:rFonts w:ascii="Book Antiqua" w:eastAsia="Times New Roman" w:hAnsi="Book Antiqua" w:cs="Times New Roman"/>
                <w:b/>
                <w:sz w:val="26"/>
                <w:szCs w:val="26"/>
              </w:rPr>
              <w:t>Anti-virus</w:t>
            </w:r>
            <w:r w:rsidRPr="00D251B0">
              <w:rPr>
                <w:rFonts w:ascii="Book Antiqua" w:eastAsia="Times New Roman" w:hAnsi="Book Antiqua" w:cs="Times New Roman"/>
                <w:sz w:val="26"/>
                <w:szCs w:val="26"/>
              </w:rPr>
              <w:t>: (1 year licence)</w:t>
            </w:r>
          </w:p>
        </w:tc>
        <w:tc>
          <w:tcPr>
            <w:tcW w:w="1440" w:type="dxa"/>
          </w:tcPr>
          <w:p w14:paraId="363255A4" w14:textId="547C2550" w:rsidR="00F140E1" w:rsidRPr="00D251B0" w:rsidRDefault="00530F8D" w:rsidP="000D20CA">
            <w:pPr>
              <w:pStyle w:val="NoSpacing"/>
              <w:jc w:val="center"/>
              <w:rPr>
                <w:rFonts w:ascii="Book Antiqua" w:hAnsi="Book Antiqua"/>
                <w:sz w:val="26"/>
                <w:szCs w:val="26"/>
              </w:rPr>
            </w:pPr>
            <w:r w:rsidRPr="00D251B0">
              <w:rPr>
                <w:rFonts w:ascii="Book Antiqua" w:hAnsi="Book Antiqua"/>
                <w:sz w:val="26"/>
                <w:szCs w:val="26"/>
              </w:rPr>
              <w:t>100</w:t>
            </w:r>
          </w:p>
        </w:tc>
      </w:tr>
      <w:tr w:rsidR="00530F8D" w:rsidRPr="00D251B0" w14:paraId="341AC62B" w14:textId="77777777" w:rsidTr="00812EA1">
        <w:trPr>
          <w:trHeight w:val="20"/>
        </w:trPr>
        <w:tc>
          <w:tcPr>
            <w:tcW w:w="672" w:type="dxa"/>
          </w:tcPr>
          <w:p w14:paraId="51C1AD01" w14:textId="715614A9" w:rsidR="00530F8D" w:rsidRPr="00D251B0" w:rsidRDefault="00643EF0" w:rsidP="000D20CA">
            <w:pPr>
              <w:pStyle w:val="NoSpacing"/>
              <w:jc w:val="center"/>
              <w:rPr>
                <w:rFonts w:ascii="Book Antiqua" w:hAnsi="Book Antiqua"/>
                <w:sz w:val="26"/>
                <w:szCs w:val="26"/>
              </w:rPr>
            </w:pPr>
            <w:r w:rsidRPr="00D251B0">
              <w:rPr>
                <w:rFonts w:ascii="Book Antiqua" w:hAnsi="Book Antiqua"/>
                <w:sz w:val="26"/>
                <w:szCs w:val="26"/>
              </w:rPr>
              <w:t>3</w:t>
            </w:r>
          </w:p>
        </w:tc>
        <w:tc>
          <w:tcPr>
            <w:tcW w:w="1488" w:type="dxa"/>
          </w:tcPr>
          <w:p w14:paraId="0E16D7EF" w14:textId="3210C27C" w:rsidR="00530F8D" w:rsidRPr="00D251B0" w:rsidRDefault="00530F8D" w:rsidP="000D20CA">
            <w:pPr>
              <w:pStyle w:val="NoSpacing"/>
              <w:jc w:val="both"/>
              <w:rPr>
                <w:rFonts w:ascii="Book Antiqua" w:hAnsi="Book Antiqua"/>
                <w:sz w:val="26"/>
                <w:szCs w:val="26"/>
              </w:rPr>
            </w:pPr>
            <w:r w:rsidRPr="00D251B0">
              <w:rPr>
                <w:rFonts w:ascii="Book Antiqua" w:hAnsi="Book Antiqua"/>
                <w:sz w:val="26"/>
                <w:szCs w:val="26"/>
              </w:rPr>
              <w:t>PA System</w:t>
            </w:r>
          </w:p>
        </w:tc>
        <w:tc>
          <w:tcPr>
            <w:tcW w:w="5940" w:type="dxa"/>
          </w:tcPr>
          <w:p w14:paraId="633E1820" w14:textId="4F16DAD8" w:rsidR="00530F8D" w:rsidRPr="00D251B0" w:rsidRDefault="00D47DAE" w:rsidP="00653C7E">
            <w:pPr>
              <w:rPr>
                <w:rFonts w:ascii="Book Antiqua" w:eastAsia="Times New Roman" w:hAnsi="Book Antiqua" w:cs="Times New Roman"/>
                <w:sz w:val="26"/>
                <w:szCs w:val="26"/>
              </w:rPr>
            </w:pPr>
            <w:r w:rsidRPr="00762774">
              <w:rPr>
                <w:rFonts w:ascii="Book Antiqua" w:eastAsia="Times New Roman" w:hAnsi="Book Antiqua" w:cs="Times New Roman"/>
                <w:b/>
                <w:sz w:val="26"/>
                <w:szCs w:val="26"/>
              </w:rPr>
              <w:t>Speaker Drivers</w:t>
            </w:r>
            <w:r w:rsidRPr="00D251B0">
              <w:rPr>
                <w:rFonts w:ascii="Book Antiqua" w:eastAsia="Times New Roman" w:hAnsi="Book Antiqua" w:cs="Times New Roman"/>
                <w:sz w:val="26"/>
                <w:szCs w:val="26"/>
              </w:rPr>
              <w:t xml:space="preserve"> :</w:t>
            </w:r>
            <w:r w:rsidR="00DA6A4E" w:rsidRPr="00D251B0">
              <w:rPr>
                <w:rFonts w:ascii="Book Antiqua" w:eastAsia="Times New Roman" w:hAnsi="Book Antiqua" w:cs="Times New Roman"/>
                <w:sz w:val="26"/>
                <w:szCs w:val="26"/>
              </w:rPr>
              <w:t>1 x 10” woofer</w:t>
            </w:r>
          </w:p>
          <w:p w14:paraId="17E49289" w14:textId="0CB6AD78" w:rsidR="00D47DAE" w:rsidRPr="00D251B0" w:rsidRDefault="00DA6A4E" w:rsidP="00653C7E">
            <w:pPr>
              <w:rPr>
                <w:rFonts w:ascii="Book Antiqua" w:eastAsia="Times New Roman" w:hAnsi="Book Antiqua" w:cs="Times New Roman"/>
                <w:sz w:val="26"/>
                <w:szCs w:val="26"/>
              </w:rPr>
            </w:pPr>
            <w:r w:rsidRPr="00D251B0">
              <w:rPr>
                <w:rFonts w:ascii="Book Antiqua" w:eastAsia="Times New Roman" w:hAnsi="Book Antiqua" w:cs="Times New Roman"/>
                <w:sz w:val="26"/>
                <w:szCs w:val="26"/>
              </w:rPr>
              <w:t>USB digital wireless mic system</w:t>
            </w:r>
            <w:r w:rsidR="00D47DAE" w:rsidRPr="00D251B0">
              <w:rPr>
                <w:rFonts w:ascii="Book Antiqua" w:eastAsia="Times New Roman" w:hAnsi="Book Antiqua" w:cs="Times New Roman"/>
                <w:sz w:val="26"/>
                <w:szCs w:val="26"/>
              </w:rPr>
              <w:t>, MP3 Player, SD Card input, 2 RCA Audio out</w:t>
            </w:r>
          </w:p>
          <w:p w14:paraId="0C4DBF23" w14:textId="48C068BA" w:rsidR="00D47DAE" w:rsidRPr="00D251B0" w:rsidRDefault="00DA6A4E" w:rsidP="00653C7E">
            <w:pPr>
              <w:rPr>
                <w:rFonts w:ascii="Book Antiqua" w:eastAsia="Times New Roman" w:hAnsi="Book Antiqua" w:cs="Times New Roman"/>
                <w:sz w:val="26"/>
                <w:szCs w:val="26"/>
              </w:rPr>
            </w:pPr>
            <w:r w:rsidRPr="007D0D51">
              <w:rPr>
                <w:rFonts w:ascii="Book Antiqua" w:eastAsia="Times New Roman" w:hAnsi="Book Antiqua" w:cs="Times New Roman"/>
                <w:b/>
                <w:sz w:val="26"/>
                <w:szCs w:val="26"/>
              </w:rPr>
              <w:t>Bluetooth</w:t>
            </w:r>
            <w:r w:rsidRPr="00D251B0">
              <w:rPr>
                <w:rFonts w:ascii="Book Antiqua" w:eastAsia="Times New Roman" w:hAnsi="Book Antiqua" w:cs="Times New Roman"/>
                <w:sz w:val="26"/>
                <w:szCs w:val="26"/>
              </w:rPr>
              <w:t xml:space="preserve"> – equipped device</w:t>
            </w:r>
          </w:p>
          <w:p w14:paraId="0A9B4306" w14:textId="5CC760A5" w:rsidR="00B3233D" w:rsidRPr="00D251B0" w:rsidRDefault="00DA6A4E" w:rsidP="00653C7E">
            <w:pPr>
              <w:rPr>
                <w:rFonts w:ascii="Book Antiqua" w:eastAsia="Times New Roman" w:hAnsi="Book Antiqua" w:cs="Times New Roman"/>
                <w:sz w:val="26"/>
                <w:szCs w:val="26"/>
              </w:rPr>
            </w:pPr>
            <w:r w:rsidRPr="007D0D51">
              <w:rPr>
                <w:rFonts w:ascii="Book Antiqua" w:eastAsia="Times New Roman" w:hAnsi="Book Antiqua" w:cs="Times New Roman"/>
                <w:b/>
                <w:sz w:val="26"/>
                <w:szCs w:val="26"/>
              </w:rPr>
              <w:t>Power Amp</w:t>
            </w:r>
            <w:r w:rsidRPr="00D251B0">
              <w:rPr>
                <w:rFonts w:ascii="Book Antiqua" w:eastAsia="Times New Roman" w:hAnsi="Book Antiqua" w:cs="Times New Roman"/>
                <w:sz w:val="26"/>
                <w:szCs w:val="26"/>
              </w:rPr>
              <w:t xml:space="preserve"> at least 5</w:t>
            </w:r>
            <w:r w:rsidR="00B3233D" w:rsidRPr="00D251B0">
              <w:rPr>
                <w:rFonts w:ascii="Book Antiqua" w:eastAsia="Times New Roman" w:hAnsi="Book Antiqua" w:cs="Times New Roman"/>
                <w:sz w:val="26"/>
                <w:szCs w:val="26"/>
              </w:rPr>
              <w:t xml:space="preserve">0w, </w:t>
            </w:r>
            <w:r w:rsidR="00B3233D" w:rsidRPr="00762774">
              <w:rPr>
                <w:rFonts w:ascii="Book Antiqua" w:eastAsia="Times New Roman" w:hAnsi="Book Antiqua" w:cs="Times New Roman"/>
                <w:b/>
                <w:sz w:val="26"/>
                <w:szCs w:val="26"/>
              </w:rPr>
              <w:t>Microphone</w:t>
            </w:r>
            <w:r w:rsidR="00B3233D" w:rsidRPr="00D251B0">
              <w:rPr>
                <w:rFonts w:ascii="Book Antiqua" w:eastAsia="Times New Roman" w:hAnsi="Book Antiqua" w:cs="Times New Roman"/>
                <w:sz w:val="26"/>
                <w:szCs w:val="26"/>
              </w:rPr>
              <w:t xml:space="preserve"> : VHF </w:t>
            </w:r>
          </w:p>
          <w:p w14:paraId="2150D00D" w14:textId="77777777" w:rsidR="00D47DAE" w:rsidRPr="00D251B0" w:rsidRDefault="00B3233D" w:rsidP="00653C7E">
            <w:pPr>
              <w:rPr>
                <w:rFonts w:ascii="Book Antiqua" w:eastAsia="Times New Roman" w:hAnsi="Book Antiqua" w:cs="Times New Roman"/>
                <w:sz w:val="26"/>
                <w:szCs w:val="26"/>
              </w:rPr>
            </w:pPr>
            <w:r w:rsidRPr="00762774">
              <w:rPr>
                <w:rFonts w:ascii="Book Antiqua" w:eastAsia="Times New Roman" w:hAnsi="Book Antiqua" w:cs="Times New Roman"/>
                <w:b/>
                <w:sz w:val="26"/>
                <w:szCs w:val="26"/>
              </w:rPr>
              <w:t>Power Source</w:t>
            </w:r>
            <w:r w:rsidRPr="00D251B0">
              <w:rPr>
                <w:rFonts w:ascii="Book Antiqua" w:eastAsia="Times New Roman" w:hAnsi="Book Antiqua" w:cs="Times New Roman"/>
                <w:sz w:val="26"/>
                <w:szCs w:val="26"/>
              </w:rPr>
              <w:t xml:space="preserve"> : Standard IEC AC Cable/on</w:t>
            </w:r>
            <w:r w:rsidR="00253D02" w:rsidRPr="00D251B0">
              <w:rPr>
                <w:rFonts w:ascii="Book Antiqua" w:eastAsia="Times New Roman" w:hAnsi="Book Antiqua" w:cs="Times New Roman"/>
                <w:sz w:val="26"/>
                <w:szCs w:val="26"/>
              </w:rPr>
              <w:t xml:space="preserve">   </w:t>
            </w:r>
            <w:r w:rsidRPr="00D251B0">
              <w:rPr>
                <w:rFonts w:ascii="Book Antiqua" w:eastAsia="Times New Roman" w:hAnsi="Book Antiqua" w:cs="Times New Roman"/>
                <w:sz w:val="26"/>
                <w:szCs w:val="26"/>
              </w:rPr>
              <w:t xml:space="preserve">board battery pack </w:t>
            </w:r>
          </w:p>
          <w:p w14:paraId="1D6693C3" w14:textId="344A3DB1" w:rsidR="00EB3D5C" w:rsidRPr="00D251B0" w:rsidRDefault="00EB3D5C" w:rsidP="00653C7E">
            <w:pPr>
              <w:rPr>
                <w:rFonts w:ascii="Book Antiqua" w:eastAsia="Times New Roman" w:hAnsi="Book Antiqua" w:cs="Times New Roman"/>
                <w:sz w:val="26"/>
                <w:szCs w:val="26"/>
              </w:rPr>
            </w:pPr>
            <w:r w:rsidRPr="00762774">
              <w:rPr>
                <w:rFonts w:ascii="Book Antiqua" w:eastAsia="Times New Roman" w:hAnsi="Book Antiqua" w:cs="Times New Roman"/>
                <w:b/>
                <w:sz w:val="26"/>
                <w:szCs w:val="26"/>
              </w:rPr>
              <w:t>Warranty</w:t>
            </w:r>
            <w:r w:rsidRPr="00D251B0">
              <w:rPr>
                <w:rFonts w:ascii="Book Antiqua" w:eastAsia="Times New Roman" w:hAnsi="Book Antiqua" w:cs="Times New Roman"/>
                <w:sz w:val="26"/>
                <w:szCs w:val="26"/>
              </w:rPr>
              <w:t>: At least one year</w:t>
            </w:r>
          </w:p>
        </w:tc>
        <w:tc>
          <w:tcPr>
            <w:tcW w:w="1440" w:type="dxa"/>
          </w:tcPr>
          <w:p w14:paraId="033F7291" w14:textId="596004E5" w:rsidR="00530F8D" w:rsidRPr="00D251B0" w:rsidRDefault="00530F8D" w:rsidP="000D20CA">
            <w:pPr>
              <w:pStyle w:val="NoSpacing"/>
              <w:jc w:val="center"/>
              <w:rPr>
                <w:rFonts w:ascii="Book Antiqua" w:hAnsi="Book Antiqua"/>
                <w:sz w:val="26"/>
                <w:szCs w:val="26"/>
              </w:rPr>
            </w:pPr>
            <w:r w:rsidRPr="00D251B0">
              <w:rPr>
                <w:rFonts w:ascii="Book Antiqua" w:hAnsi="Book Antiqua"/>
                <w:sz w:val="26"/>
                <w:szCs w:val="26"/>
              </w:rPr>
              <w:t>100</w:t>
            </w:r>
          </w:p>
        </w:tc>
      </w:tr>
    </w:tbl>
    <w:p w14:paraId="604D8B1E" w14:textId="77777777" w:rsidR="00737C6C" w:rsidRDefault="00737C6C" w:rsidP="007C4A9F">
      <w:pPr>
        <w:pStyle w:val="NoSpacing"/>
        <w:jc w:val="both"/>
        <w:rPr>
          <w:rFonts w:ascii="Book Antiqua" w:hAnsi="Book Antiqua"/>
          <w:b/>
          <w:sz w:val="26"/>
          <w:szCs w:val="26"/>
        </w:rPr>
      </w:pPr>
    </w:p>
    <w:p w14:paraId="071C581A" w14:textId="77777777" w:rsidR="00745026" w:rsidRDefault="00745026" w:rsidP="007C4A9F">
      <w:pPr>
        <w:pStyle w:val="NoSpacing"/>
        <w:jc w:val="both"/>
        <w:rPr>
          <w:rFonts w:ascii="Book Antiqua" w:hAnsi="Book Antiqua"/>
          <w:b/>
          <w:sz w:val="26"/>
          <w:szCs w:val="26"/>
        </w:rPr>
      </w:pPr>
    </w:p>
    <w:p w14:paraId="22E97A79" w14:textId="77777777" w:rsidR="000A3802" w:rsidRPr="00D251B0" w:rsidRDefault="007C4A9F" w:rsidP="007C4A9F">
      <w:pPr>
        <w:pStyle w:val="NoSpacing"/>
        <w:jc w:val="both"/>
        <w:rPr>
          <w:rFonts w:ascii="Book Antiqua" w:hAnsi="Book Antiqua"/>
          <w:b/>
          <w:sz w:val="26"/>
          <w:szCs w:val="26"/>
        </w:rPr>
      </w:pPr>
      <w:r w:rsidRPr="00D251B0">
        <w:rPr>
          <w:rFonts w:ascii="Book Antiqua" w:hAnsi="Book Antiqua"/>
          <w:b/>
          <w:sz w:val="26"/>
          <w:szCs w:val="26"/>
        </w:rPr>
        <w:lastRenderedPageBreak/>
        <w:t>3.</w:t>
      </w:r>
      <w:r w:rsidRPr="00D251B0">
        <w:rPr>
          <w:rFonts w:ascii="Book Antiqua" w:hAnsi="Book Antiqua"/>
          <w:sz w:val="26"/>
          <w:szCs w:val="26"/>
        </w:rPr>
        <w:tab/>
      </w:r>
      <w:r w:rsidR="00AA5F0F" w:rsidRPr="00D251B0">
        <w:rPr>
          <w:rFonts w:ascii="Book Antiqua" w:hAnsi="Book Antiqua"/>
          <w:b/>
          <w:sz w:val="26"/>
          <w:szCs w:val="26"/>
        </w:rPr>
        <w:t>Qualification of the Bidders:</w:t>
      </w:r>
    </w:p>
    <w:p w14:paraId="720C293A" w14:textId="6A326F53" w:rsidR="00671103" w:rsidRPr="00D251B0" w:rsidRDefault="00F72AFA" w:rsidP="00450D32">
      <w:pPr>
        <w:pStyle w:val="NoSpacing"/>
        <w:numPr>
          <w:ilvl w:val="0"/>
          <w:numId w:val="8"/>
        </w:numPr>
        <w:ind w:left="1260" w:hanging="567"/>
        <w:jc w:val="both"/>
        <w:rPr>
          <w:rFonts w:ascii="Book Antiqua" w:hAnsi="Book Antiqua"/>
          <w:b/>
          <w:sz w:val="26"/>
          <w:szCs w:val="26"/>
        </w:rPr>
      </w:pPr>
      <w:r w:rsidRPr="00D251B0">
        <w:rPr>
          <w:rFonts w:ascii="Book Antiqua" w:hAnsi="Book Antiqua"/>
          <w:sz w:val="26"/>
          <w:szCs w:val="26"/>
        </w:rPr>
        <w:t>A bidder</w:t>
      </w:r>
      <w:r w:rsidR="000A3802" w:rsidRPr="00D251B0">
        <w:rPr>
          <w:rFonts w:ascii="Book Antiqua" w:hAnsi="Book Antiqua"/>
          <w:sz w:val="26"/>
          <w:szCs w:val="26"/>
        </w:rPr>
        <w:t xml:space="preserve"> must be the owner of a reliable company or </w:t>
      </w:r>
      <w:r w:rsidRPr="00D251B0">
        <w:rPr>
          <w:rFonts w:ascii="Book Antiqua" w:hAnsi="Book Antiqua"/>
          <w:sz w:val="26"/>
          <w:szCs w:val="26"/>
        </w:rPr>
        <w:t>its authorised dealers/distributors/suppliers</w:t>
      </w:r>
      <w:r w:rsidR="000A3802" w:rsidRPr="00D251B0">
        <w:rPr>
          <w:rFonts w:ascii="Book Antiqua" w:hAnsi="Book Antiqua"/>
          <w:sz w:val="26"/>
          <w:szCs w:val="26"/>
        </w:rPr>
        <w:t xml:space="preserve"> dealing with the items </w:t>
      </w:r>
      <w:r w:rsidR="00671103" w:rsidRPr="00D251B0">
        <w:rPr>
          <w:rFonts w:ascii="Book Antiqua" w:hAnsi="Book Antiqua"/>
          <w:sz w:val="26"/>
          <w:szCs w:val="26"/>
        </w:rPr>
        <w:t>for which bid is submitted</w:t>
      </w:r>
      <w:r w:rsidR="00446D86" w:rsidRPr="00D251B0">
        <w:rPr>
          <w:rFonts w:ascii="Book Antiqua" w:hAnsi="Book Antiqua"/>
          <w:sz w:val="26"/>
          <w:szCs w:val="26"/>
        </w:rPr>
        <w:t>.</w:t>
      </w:r>
    </w:p>
    <w:p w14:paraId="57969BE4" w14:textId="77777777" w:rsidR="000A3802" w:rsidRPr="00D251B0" w:rsidRDefault="000A3802" w:rsidP="00450D32">
      <w:pPr>
        <w:pStyle w:val="NoSpacing"/>
        <w:numPr>
          <w:ilvl w:val="0"/>
          <w:numId w:val="8"/>
        </w:numPr>
        <w:ind w:left="1260" w:hanging="567"/>
        <w:jc w:val="both"/>
        <w:rPr>
          <w:rFonts w:ascii="Book Antiqua" w:hAnsi="Book Antiqua"/>
          <w:b/>
          <w:sz w:val="26"/>
          <w:szCs w:val="26"/>
        </w:rPr>
      </w:pPr>
      <w:r w:rsidRPr="00D251B0">
        <w:rPr>
          <w:rFonts w:ascii="Book Antiqua" w:hAnsi="Book Antiqua"/>
          <w:sz w:val="26"/>
          <w:szCs w:val="26"/>
        </w:rPr>
        <w:t xml:space="preserve">All Bidders should </w:t>
      </w:r>
      <w:r w:rsidR="00671103" w:rsidRPr="00D251B0">
        <w:rPr>
          <w:rFonts w:ascii="Book Antiqua" w:hAnsi="Book Antiqua"/>
          <w:sz w:val="26"/>
          <w:szCs w:val="26"/>
        </w:rPr>
        <w:t>submit</w:t>
      </w:r>
      <w:r w:rsidRPr="00D251B0">
        <w:rPr>
          <w:rFonts w:ascii="Book Antiqua" w:hAnsi="Book Antiqua"/>
          <w:sz w:val="26"/>
          <w:szCs w:val="26"/>
        </w:rPr>
        <w:t xml:space="preserve"> the following information and documents </w:t>
      </w:r>
      <w:r w:rsidR="00671103" w:rsidRPr="00D251B0">
        <w:rPr>
          <w:rFonts w:ascii="Book Antiqua" w:hAnsi="Book Antiqua"/>
          <w:sz w:val="26"/>
          <w:szCs w:val="26"/>
        </w:rPr>
        <w:t xml:space="preserve">along </w:t>
      </w:r>
      <w:r w:rsidRPr="00D251B0">
        <w:rPr>
          <w:rFonts w:ascii="Book Antiqua" w:hAnsi="Book Antiqua"/>
          <w:sz w:val="26"/>
          <w:szCs w:val="26"/>
        </w:rPr>
        <w:t>with their bids:</w:t>
      </w:r>
    </w:p>
    <w:p w14:paraId="47E7638D" w14:textId="1CA2F7F6" w:rsidR="000A3802" w:rsidRPr="00D251B0" w:rsidRDefault="00446D86" w:rsidP="00177813">
      <w:pPr>
        <w:pStyle w:val="NoSpacing"/>
        <w:numPr>
          <w:ilvl w:val="0"/>
          <w:numId w:val="9"/>
        </w:numPr>
        <w:ind w:left="1701" w:hanging="567"/>
        <w:jc w:val="both"/>
        <w:rPr>
          <w:rFonts w:ascii="Book Antiqua" w:hAnsi="Book Antiqua"/>
          <w:sz w:val="26"/>
          <w:szCs w:val="26"/>
        </w:rPr>
      </w:pPr>
      <w:r w:rsidRPr="00D251B0">
        <w:rPr>
          <w:rFonts w:ascii="Book Antiqua" w:hAnsi="Book Antiqua"/>
          <w:sz w:val="26"/>
          <w:szCs w:val="26"/>
        </w:rPr>
        <w:t>GST Registration Certificate for tenderer firm.</w:t>
      </w:r>
    </w:p>
    <w:p w14:paraId="330F489F" w14:textId="0657A493" w:rsidR="007E0A95" w:rsidRPr="00D251B0" w:rsidRDefault="007E0A95" w:rsidP="007E0A95">
      <w:pPr>
        <w:pStyle w:val="NoSpacing"/>
        <w:numPr>
          <w:ilvl w:val="0"/>
          <w:numId w:val="9"/>
        </w:numPr>
        <w:ind w:left="1701" w:hanging="567"/>
        <w:jc w:val="both"/>
        <w:rPr>
          <w:rFonts w:ascii="Book Antiqua" w:hAnsi="Book Antiqua"/>
          <w:sz w:val="26"/>
          <w:szCs w:val="26"/>
        </w:rPr>
      </w:pPr>
      <w:r w:rsidRPr="00D251B0">
        <w:rPr>
          <w:rFonts w:ascii="Book Antiqua" w:hAnsi="Book Antiqua"/>
          <w:sz w:val="26"/>
          <w:szCs w:val="26"/>
        </w:rPr>
        <w:t xml:space="preserve">Bank certificate showing soundness of capital investments of the bidder </w:t>
      </w:r>
      <w:r w:rsidRPr="00D251B0">
        <w:rPr>
          <w:rFonts w:ascii="Book Antiqua" w:hAnsi="Book Antiqua"/>
          <w:b/>
          <w:sz w:val="26"/>
          <w:szCs w:val="26"/>
        </w:rPr>
        <w:t>in the Format specified in Part IV</w:t>
      </w:r>
      <w:r w:rsidRPr="00D251B0">
        <w:rPr>
          <w:rFonts w:ascii="Book Antiqua" w:hAnsi="Book Antiqua"/>
          <w:sz w:val="26"/>
          <w:szCs w:val="26"/>
        </w:rPr>
        <w:t>.</w:t>
      </w:r>
    </w:p>
    <w:p w14:paraId="291F2DF5" w14:textId="6498FA8E" w:rsidR="005133A0" w:rsidRPr="00D251B0" w:rsidRDefault="00446D86" w:rsidP="00446D86">
      <w:pPr>
        <w:pStyle w:val="NoSpacing"/>
        <w:numPr>
          <w:ilvl w:val="0"/>
          <w:numId w:val="9"/>
        </w:numPr>
        <w:ind w:left="1701" w:hanging="567"/>
        <w:jc w:val="both"/>
        <w:rPr>
          <w:rFonts w:ascii="Book Antiqua" w:hAnsi="Book Antiqua"/>
          <w:sz w:val="26"/>
          <w:szCs w:val="26"/>
        </w:rPr>
      </w:pPr>
      <w:r w:rsidRPr="00D251B0">
        <w:rPr>
          <w:rFonts w:ascii="Book Antiqua" w:hAnsi="Book Antiqua"/>
          <w:sz w:val="26"/>
          <w:szCs w:val="26"/>
        </w:rPr>
        <w:t>Photocopy of dealership Certificate/Authorisation letter</w:t>
      </w:r>
    </w:p>
    <w:p w14:paraId="2C32E0EE" w14:textId="77777777" w:rsidR="002C09EC" w:rsidRPr="00D251B0" w:rsidRDefault="002C09EC" w:rsidP="002C09EC">
      <w:pPr>
        <w:pStyle w:val="NoSpacing"/>
        <w:ind w:left="1701"/>
        <w:jc w:val="both"/>
        <w:rPr>
          <w:rFonts w:ascii="Book Antiqua" w:hAnsi="Book Antiqua"/>
          <w:sz w:val="26"/>
          <w:szCs w:val="26"/>
        </w:rPr>
      </w:pPr>
    </w:p>
    <w:p w14:paraId="415E0BF6" w14:textId="79B9CD5C" w:rsidR="000A3802" w:rsidRPr="00D251B0" w:rsidRDefault="005133A0" w:rsidP="0064148C">
      <w:pPr>
        <w:pStyle w:val="NoSpacing"/>
        <w:ind w:left="720" w:hanging="720"/>
        <w:jc w:val="both"/>
        <w:rPr>
          <w:rFonts w:ascii="Book Antiqua" w:hAnsi="Book Antiqua"/>
          <w:sz w:val="26"/>
          <w:szCs w:val="26"/>
        </w:rPr>
      </w:pPr>
      <w:r w:rsidRPr="00D251B0">
        <w:rPr>
          <w:rFonts w:ascii="Book Antiqua" w:hAnsi="Book Antiqua"/>
          <w:b/>
          <w:sz w:val="26"/>
          <w:szCs w:val="26"/>
        </w:rPr>
        <w:t>4.</w:t>
      </w:r>
      <w:r w:rsidRPr="00D251B0">
        <w:rPr>
          <w:rFonts w:ascii="Book Antiqua" w:hAnsi="Book Antiqua"/>
          <w:sz w:val="26"/>
          <w:szCs w:val="26"/>
        </w:rPr>
        <w:tab/>
      </w:r>
      <w:r w:rsidR="0064148C" w:rsidRPr="00D251B0">
        <w:rPr>
          <w:rFonts w:ascii="Book Antiqua" w:hAnsi="Book Antiqua"/>
          <w:sz w:val="26"/>
          <w:szCs w:val="26"/>
        </w:rPr>
        <w:t>The Samples or brochures/catalogue should be submitted along with the tender</w:t>
      </w:r>
    </w:p>
    <w:p w14:paraId="58DEDCB3" w14:textId="6987DAB3" w:rsidR="007C4A9F" w:rsidRPr="00D251B0" w:rsidRDefault="007C4A9F" w:rsidP="007C4A9F">
      <w:pPr>
        <w:pStyle w:val="NoSpacing"/>
        <w:jc w:val="both"/>
        <w:rPr>
          <w:rFonts w:ascii="Book Antiqua" w:hAnsi="Book Antiqua"/>
          <w:sz w:val="26"/>
          <w:szCs w:val="26"/>
        </w:rPr>
      </w:pPr>
    </w:p>
    <w:p w14:paraId="78C59AD0" w14:textId="117559D5" w:rsidR="007C4A9F" w:rsidRPr="00D251B0" w:rsidRDefault="0064148C" w:rsidP="007C4A9F">
      <w:pPr>
        <w:pStyle w:val="NoSpacing"/>
        <w:jc w:val="both"/>
        <w:rPr>
          <w:rFonts w:ascii="Book Antiqua" w:hAnsi="Book Antiqua"/>
          <w:b/>
          <w:sz w:val="26"/>
          <w:szCs w:val="26"/>
        </w:rPr>
      </w:pPr>
      <w:r w:rsidRPr="00D251B0">
        <w:rPr>
          <w:rFonts w:ascii="Book Antiqua" w:hAnsi="Book Antiqua"/>
          <w:b/>
          <w:sz w:val="26"/>
          <w:szCs w:val="26"/>
        </w:rPr>
        <w:t>5</w:t>
      </w:r>
      <w:r w:rsidR="007C4A9F" w:rsidRPr="00D251B0">
        <w:rPr>
          <w:rFonts w:ascii="Book Antiqua" w:hAnsi="Book Antiqua"/>
          <w:b/>
          <w:sz w:val="26"/>
          <w:szCs w:val="26"/>
        </w:rPr>
        <w:t>.</w:t>
      </w:r>
      <w:r w:rsidR="007C4A9F" w:rsidRPr="00D251B0">
        <w:rPr>
          <w:rFonts w:ascii="Book Antiqua" w:hAnsi="Book Antiqua"/>
          <w:b/>
          <w:sz w:val="26"/>
          <w:szCs w:val="26"/>
        </w:rPr>
        <w:tab/>
        <w:t>Bid Price:</w:t>
      </w:r>
    </w:p>
    <w:p w14:paraId="4FD10AF5" w14:textId="77777777" w:rsidR="007C4A9F" w:rsidRPr="00D251B0" w:rsidRDefault="007C4A9F" w:rsidP="00450D32">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t>The contract shall be for a period of one year from the date of issue of supply order.</w:t>
      </w:r>
    </w:p>
    <w:p w14:paraId="219E3A57" w14:textId="77777777" w:rsidR="007C4A9F" w:rsidRPr="00D251B0" w:rsidRDefault="007C4A9F" w:rsidP="00450D32">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t>All duties, taxes, royalties and other levies payable by the bidder under the contract, or for any other cause, shall be included in the rates, prices, and total bid price submitted by the bidder.</w:t>
      </w:r>
    </w:p>
    <w:p w14:paraId="4E30CD35" w14:textId="77777777" w:rsidR="007C4A9F" w:rsidRPr="00D251B0" w:rsidRDefault="007C4A9F" w:rsidP="00450D32">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t>The rates and prices quoted by the bidder shall be fixed for the duration of the contract and shall not be subject to adjustment.</w:t>
      </w:r>
    </w:p>
    <w:p w14:paraId="6B633D74" w14:textId="4255B068" w:rsidR="00450D32" w:rsidRPr="00D251B0" w:rsidRDefault="007C4A9F" w:rsidP="0061013B">
      <w:pPr>
        <w:pStyle w:val="NoSpacing"/>
        <w:numPr>
          <w:ilvl w:val="0"/>
          <w:numId w:val="12"/>
        </w:numPr>
        <w:ind w:left="1260" w:hanging="513"/>
        <w:jc w:val="both"/>
        <w:rPr>
          <w:rFonts w:ascii="Book Antiqua" w:hAnsi="Book Antiqua"/>
          <w:sz w:val="26"/>
          <w:szCs w:val="26"/>
        </w:rPr>
      </w:pPr>
      <w:r w:rsidRPr="00D251B0">
        <w:rPr>
          <w:rFonts w:ascii="Book Antiqua" w:hAnsi="Book Antiqua"/>
          <w:sz w:val="26"/>
          <w:szCs w:val="26"/>
        </w:rPr>
        <w:t>All r</w:t>
      </w:r>
      <w:r w:rsidR="001411C9" w:rsidRPr="00D251B0">
        <w:rPr>
          <w:rFonts w:ascii="Book Antiqua" w:hAnsi="Book Antiqua"/>
          <w:sz w:val="26"/>
          <w:szCs w:val="26"/>
        </w:rPr>
        <w:t xml:space="preserve">ates/prices quoted should be </w:t>
      </w:r>
      <w:r w:rsidR="005B4D8E" w:rsidRPr="00D251B0">
        <w:rPr>
          <w:rFonts w:ascii="Book Antiqua" w:hAnsi="Book Antiqua"/>
          <w:sz w:val="26"/>
          <w:szCs w:val="26"/>
        </w:rPr>
        <w:t>FOR</w:t>
      </w:r>
      <w:r w:rsidRPr="00D251B0">
        <w:rPr>
          <w:rFonts w:ascii="Book Antiqua" w:hAnsi="Book Antiqua"/>
          <w:sz w:val="26"/>
          <w:szCs w:val="26"/>
        </w:rPr>
        <w:t xml:space="preserve"> </w:t>
      </w:r>
      <w:r w:rsidR="00F00B25" w:rsidRPr="00D251B0">
        <w:rPr>
          <w:rFonts w:ascii="Book Antiqua" w:hAnsi="Book Antiqua"/>
          <w:sz w:val="26"/>
          <w:szCs w:val="26"/>
        </w:rPr>
        <w:t>destination</w:t>
      </w:r>
      <w:r w:rsidR="002807C2" w:rsidRPr="00D251B0">
        <w:rPr>
          <w:rFonts w:ascii="Book Antiqua" w:hAnsi="Book Antiqua"/>
          <w:sz w:val="26"/>
          <w:szCs w:val="26"/>
        </w:rPr>
        <w:t>.</w:t>
      </w:r>
    </w:p>
    <w:p w14:paraId="67D44E18" w14:textId="77777777" w:rsidR="00256EA8" w:rsidRPr="00D251B0" w:rsidRDefault="00256EA8" w:rsidP="00256EA8">
      <w:pPr>
        <w:pStyle w:val="NoSpacing"/>
        <w:jc w:val="both"/>
        <w:rPr>
          <w:rFonts w:ascii="Book Antiqua" w:hAnsi="Book Antiqua"/>
          <w:sz w:val="26"/>
          <w:szCs w:val="26"/>
        </w:rPr>
      </w:pPr>
    </w:p>
    <w:p w14:paraId="56C4D9F1" w14:textId="2225D3A1" w:rsidR="00256EA8" w:rsidRPr="00D251B0" w:rsidRDefault="00B818C2" w:rsidP="00256EA8">
      <w:pPr>
        <w:pStyle w:val="NoSpacing"/>
        <w:jc w:val="both"/>
        <w:rPr>
          <w:rFonts w:ascii="Book Antiqua" w:hAnsi="Book Antiqua" w:cstheme="minorHAnsi"/>
          <w:sz w:val="26"/>
          <w:szCs w:val="26"/>
        </w:rPr>
      </w:pPr>
      <w:r w:rsidRPr="00D251B0">
        <w:rPr>
          <w:rFonts w:ascii="Book Antiqua" w:hAnsi="Book Antiqua"/>
          <w:b/>
          <w:sz w:val="26"/>
          <w:szCs w:val="26"/>
        </w:rPr>
        <w:t>6</w:t>
      </w:r>
      <w:r w:rsidR="00256EA8" w:rsidRPr="00D251B0">
        <w:rPr>
          <w:rFonts w:ascii="Book Antiqua" w:hAnsi="Book Antiqua"/>
          <w:sz w:val="26"/>
          <w:szCs w:val="26"/>
        </w:rPr>
        <w:t>.</w:t>
      </w:r>
      <w:r w:rsidR="00256EA8" w:rsidRPr="00D251B0">
        <w:rPr>
          <w:rFonts w:ascii="Book Antiqua" w:hAnsi="Book Antiqua"/>
          <w:sz w:val="26"/>
          <w:szCs w:val="26"/>
        </w:rPr>
        <w:tab/>
      </w:r>
      <w:r w:rsidR="00256EA8" w:rsidRPr="00D251B0">
        <w:rPr>
          <w:rFonts w:ascii="Book Antiqua" w:hAnsi="Book Antiqua" w:cstheme="minorHAnsi"/>
          <w:b/>
          <w:sz w:val="26"/>
          <w:szCs w:val="26"/>
        </w:rPr>
        <w:t>Earnest Money:</w:t>
      </w:r>
    </w:p>
    <w:p w14:paraId="58E9C99E" w14:textId="4BDDC59A" w:rsidR="00256EA8" w:rsidRPr="00D251B0" w:rsidRDefault="00256EA8" w:rsidP="00450D32">
      <w:pPr>
        <w:pStyle w:val="NoSpacing"/>
        <w:numPr>
          <w:ilvl w:val="0"/>
          <w:numId w:val="27"/>
        </w:numPr>
        <w:ind w:left="1170" w:hanging="513"/>
        <w:jc w:val="both"/>
        <w:rPr>
          <w:rFonts w:ascii="Book Antiqua" w:hAnsi="Book Antiqua"/>
          <w:sz w:val="26"/>
          <w:szCs w:val="26"/>
        </w:rPr>
      </w:pPr>
      <w:r w:rsidRPr="00D251B0">
        <w:rPr>
          <w:rFonts w:ascii="Book Antiqua" w:hAnsi="Book Antiqua"/>
          <w:sz w:val="26"/>
          <w:szCs w:val="26"/>
        </w:rPr>
        <w:t xml:space="preserve">The bidder shall furnish, as part of the bid, Earnest Money of </w:t>
      </w:r>
      <w:r w:rsidR="00653C7E" w:rsidRPr="00D251B0">
        <w:rPr>
          <w:rFonts w:ascii="Book Antiqua" w:hAnsi="Book Antiqua"/>
          <w:sz w:val="26"/>
          <w:szCs w:val="26"/>
        </w:rPr>
        <w:t xml:space="preserve">2% of the bid value </w:t>
      </w:r>
      <w:r w:rsidRPr="00D251B0">
        <w:rPr>
          <w:rFonts w:ascii="Book Antiqua" w:hAnsi="Book Antiqua"/>
          <w:sz w:val="26"/>
          <w:szCs w:val="26"/>
        </w:rPr>
        <w:t xml:space="preserve">in the form of </w:t>
      </w:r>
      <w:r w:rsidR="00450D32" w:rsidRPr="00D251B0">
        <w:rPr>
          <w:rFonts w:ascii="Book Antiqua" w:hAnsi="Book Antiqua"/>
          <w:b/>
          <w:sz w:val="26"/>
          <w:szCs w:val="26"/>
        </w:rPr>
        <w:t>Demand Draft/Fixed Deposit/</w:t>
      </w:r>
      <w:r w:rsidRPr="00D251B0">
        <w:rPr>
          <w:rFonts w:ascii="Book Antiqua" w:hAnsi="Book Antiqua"/>
          <w:b/>
          <w:sz w:val="26"/>
          <w:szCs w:val="26"/>
        </w:rPr>
        <w:t>Deposit at Call of a Scheduled Bank guaranteed by the Reserve Bank of India</w:t>
      </w:r>
      <w:r w:rsidRPr="00D251B0">
        <w:rPr>
          <w:rFonts w:ascii="Book Antiqua" w:hAnsi="Book Antiqua"/>
          <w:sz w:val="26"/>
          <w:szCs w:val="26"/>
        </w:rPr>
        <w:t xml:space="preserve"> and issued in favour of the Director of School Education, Mizoram. The Demand Draft/Fixed Deposit Receipt/ Deposit at Call Receipt shall be</w:t>
      </w:r>
      <w:r w:rsidR="003E3141" w:rsidRPr="00D251B0">
        <w:rPr>
          <w:rFonts w:ascii="Book Antiqua" w:hAnsi="Book Antiqua"/>
          <w:sz w:val="26"/>
          <w:szCs w:val="26"/>
        </w:rPr>
        <w:t xml:space="preserve"> payable at Aizawl and</w:t>
      </w:r>
      <w:r w:rsidRPr="00D251B0">
        <w:rPr>
          <w:rFonts w:ascii="Book Antiqua" w:hAnsi="Book Antiqua"/>
          <w:sz w:val="26"/>
          <w:szCs w:val="26"/>
        </w:rPr>
        <w:t xml:space="preserve"> </w:t>
      </w:r>
      <w:r w:rsidRPr="00D251B0">
        <w:rPr>
          <w:rFonts w:ascii="Book Antiqua" w:hAnsi="Book Antiqua"/>
          <w:b/>
          <w:sz w:val="26"/>
          <w:szCs w:val="26"/>
        </w:rPr>
        <w:t xml:space="preserve">valid for at least </w:t>
      </w:r>
      <w:r w:rsidR="00F46A5E" w:rsidRPr="00D251B0">
        <w:rPr>
          <w:rFonts w:ascii="Book Antiqua" w:hAnsi="Book Antiqua"/>
          <w:b/>
          <w:sz w:val="26"/>
          <w:szCs w:val="26"/>
        </w:rPr>
        <w:t>3</w:t>
      </w:r>
      <w:r w:rsidRPr="00D251B0">
        <w:rPr>
          <w:rFonts w:ascii="Book Antiqua" w:hAnsi="Book Antiqua"/>
          <w:b/>
          <w:sz w:val="26"/>
          <w:szCs w:val="26"/>
        </w:rPr>
        <w:t xml:space="preserve"> months</w:t>
      </w:r>
      <w:r w:rsidRPr="00D251B0">
        <w:rPr>
          <w:rFonts w:ascii="Book Antiqua" w:hAnsi="Book Antiqua"/>
          <w:sz w:val="26"/>
          <w:szCs w:val="26"/>
        </w:rPr>
        <w:t>.</w:t>
      </w:r>
    </w:p>
    <w:p w14:paraId="1BE88ECA" w14:textId="77777777" w:rsidR="009B4098" w:rsidRPr="00D251B0" w:rsidRDefault="00256EA8" w:rsidP="00450D32">
      <w:pPr>
        <w:pStyle w:val="NoSpacing"/>
        <w:numPr>
          <w:ilvl w:val="0"/>
          <w:numId w:val="27"/>
        </w:numPr>
        <w:ind w:left="1170" w:hanging="513"/>
        <w:jc w:val="both"/>
        <w:rPr>
          <w:rFonts w:ascii="Book Antiqua" w:hAnsi="Book Antiqua"/>
          <w:sz w:val="26"/>
          <w:szCs w:val="26"/>
        </w:rPr>
      </w:pPr>
      <w:r w:rsidRPr="00D251B0">
        <w:rPr>
          <w:rFonts w:ascii="Book Antiqua" w:hAnsi="Book Antiqua"/>
          <w:sz w:val="26"/>
          <w:szCs w:val="26"/>
        </w:rPr>
        <w:t>The Earnest Money of unsuccessful bidders will be returned.</w:t>
      </w:r>
    </w:p>
    <w:p w14:paraId="43BA8D6F" w14:textId="77777777" w:rsidR="00256EA8" w:rsidRPr="00D251B0" w:rsidRDefault="00256EA8" w:rsidP="00450D32">
      <w:pPr>
        <w:pStyle w:val="NoSpacing"/>
        <w:numPr>
          <w:ilvl w:val="0"/>
          <w:numId w:val="27"/>
        </w:numPr>
        <w:ind w:left="1170" w:hanging="513"/>
        <w:jc w:val="both"/>
        <w:rPr>
          <w:rFonts w:ascii="Book Antiqua" w:hAnsi="Book Antiqua"/>
          <w:sz w:val="26"/>
          <w:szCs w:val="26"/>
        </w:rPr>
      </w:pPr>
      <w:r w:rsidRPr="00D251B0">
        <w:rPr>
          <w:rFonts w:ascii="Book Antiqua" w:hAnsi="Book Antiqua"/>
          <w:sz w:val="26"/>
          <w:szCs w:val="26"/>
        </w:rPr>
        <w:t xml:space="preserve">The Earnest Money of the successful bidder will be </w:t>
      </w:r>
      <w:r w:rsidR="00F46A5E" w:rsidRPr="00D251B0">
        <w:rPr>
          <w:rFonts w:ascii="Book Antiqua" w:hAnsi="Book Antiqua"/>
          <w:sz w:val="26"/>
          <w:szCs w:val="26"/>
        </w:rPr>
        <w:t>released</w:t>
      </w:r>
      <w:r w:rsidRPr="00D251B0">
        <w:rPr>
          <w:rFonts w:ascii="Book Antiqua" w:hAnsi="Book Antiqua"/>
          <w:sz w:val="26"/>
          <w:szCs w:val="26"/>
        </w:rPr>
        <w:t xml:space="preserve"> when the bidder has signed the Agreement and furnished the required Performance Security</w:t>
      </w:r>
      <w:r w:rsidR="00F46A5E" w:rsidRPr="00D251B0">
        <w:rPr>
          <w:rFonts w:ascii="Book Antiqua" w:hAnsi="Book Antiqua"/>
          <w:sz w:val="26"/>
          <w:szCs w:val="26"/>
        </w:rPr>
        <w:t>,</w:t>
      </w:r>
      <w:r w:rsidRPr="00D251B0">
        <w:rPr>
          <w:rFonts w:ascii="Book Antiqua" w:hAnsi="Book Antiqua"/>
          <w:sz w:val="26"/>
          <w:szCs w:val="26"/>
        </w:rPr>
        <w:t xml:space="preserve"> or</w:t>
      </w:r>
      <w:r w:rsidR="00F46A5E" w:rsidRPr="00D251B0">
        <w:rPr>
          <w:rFonts w:ascii="Book Antiqua" w:hAnsi="Book Antiqua"/>
          <w:sz w:val="26"/>
          <w:szCs w:val="26"/>
        </w:rPr>
        <w:t xml:space="preserve"> it </w:t>
      </w:r>
      <w:r w:rsidRPr="00D251B0">
        <w:rPr>
          <w:rFonts w:ascii="Book Antiqua" w:hAnsi="Book Antiqua"/>
          <w:sz w:val="26"/>
          <w:szCs w:val="26"/>
        </w:rPr>
        <w:t>may be used as part of Performance Security.</w:t>
      </w:r>
    </w:p>
    <w:p w14:paraId="66D0C20D" w14:textId="77777777" w:rsidR="003E3141" w:rsidRPr="00D251B0" w:rsidRDefault="003E3141" w:rsidP="00450D32">
      <w:pPr>
        <w:pStyle w:val="NoSpacing"/>
        <w:numPr>
          <w:ilvl w:val="0"/>
          <w:numId w:val="27"/>
        </w:numPr>
        <w:ind w:left="1170" w:hanging="513"/>
        <w:jc w:val="both"/>
        <w:rPr>
          <w:rFonts w:ascii="Book Antiqua" w:hAnsi="Book Antiqua"/>
          <w:sz w:val="26"/>
          <w:szCs w:val="26"/>
        </w:rPr>
      </w:pPr>
      <w:r w:rsidRPr="00D251B0">
        <w:rPr>
          <w:rFonts w:ascii="Book Antiqua" w:eastAsia="Times New Roman" w:hAnsi="Book Antiqua"/>
          <w:sz w:val="26"/>
          <w:szCs w:val="26"/>
        </w:rPr>
        <w:t>The Earnest Money Deposit shall be forfeited</w:t>
      </w:r>
    </w:p>
    <w:p w14:paraId="71B147AF" w14:textId="77777777" w:rsidR="003E3141" w:rsidRPr="00D251B0" w:rsidRDefault="003E3141" w:rsidP="00450D32">
      <w:pPr>
        <w:pStyle w:val="NoSpacing"/>
        <w:numPr>
          <w:ilvl w:val="0"/>
          <w:numId w:val="28"/>
        </w:numPr>
        <w:ind w:left="1710"/>
        <w:jc w:val="both"/>
        <w:rPr>
          <w:rFonts w:ascii="Book Antiqua" w:eastAsia="Times New Roman" w:hAnsi="Book Antiqua"/>
          <w:sz w:val="26"/>
          <w:szCs w:val="26"/>
        </w:rPr>
      </w:pPr>
      <w:r w:rsidRPr="00D251B0">
        <w:rPr>
          <w:rFonts w:ascii="Book Antiqua" w:eastAsia="Times New Roman" w:hAnsi="Book Antiqua"/>
          <w:sz w:val="26"/>
          <w:szCs w:val="26"/>
        </w:rPr>
        <w:t>In case a bidder withdraws its bids after opening of Technical Bid (Part – I) and before the expiry of the validity period of the Bid.</w:t>
      </w:r>
    </w:p>
    <w:p w14:paraId="3917F20C" w14:textId="77777777" w:rsidR="003E3141" w:rsidRPr="00D251B0" w:rsidRDefault="003E3141" w:rsidP="00450D32">
      <w:pPr>
        <w:pStyle w:val="NoSpacing"/>
        <w:numPr>
          <w:ilvl w:val="0"/>
          <w:numId w:val="28"/>
        </w:numPr>
        <w:ind w:left="1710"/>
        <w:jc w:val="both"/>
        <w:rPr>
          <w:rFonts w:ascii="Book Antiqua" w:eastAsia="Times New Roman" w:hAnsi="Book Antiqua"/>
          <w:sz w:val="26"/>
          <w:szCs w:val="26"/>
        </w:rPr>
      </w:pPr>
      <w:r w:rsidRPr="00D251B0">
        <w:rPr>
          <w:rFonts w:ascii="Book Antiqua" w:eastAsia="Times New Roman" w:hAnsi="Book Antiqua"/>
          <w:sz w:val="26"/>
          <w:szCs w:val="26"/>
        </w:rPr>
        <w:t>If bidder fails to deposit performance security within specified period as per intimation/ request from the Department.</w:t>
      </w:r>
    </w:p>
    <w:p w14:paraId="66AD785F" w14:textId="77777777" w:rsidR="003E3141" w:rsidRPr="00D251B0" w:rsidRDefault="003E3141" w:rsidP="00450D32">
      <w:pPr>
        <w:pStyle w:val="NoSpacing"/>
        <w:numPr>
          <w:ilvl w:val="0"/>
          <w:numId w:val="28"/>
        </w:numPr>
        <w:ind w:left="1710"/>
        <w:jc w:val="both"/>
        <w:rPr>
          <w:rFonts w:ascii="Book Antiqua" w:eastAsia="Times New Roman" w:hAnsi="Book Antiqua"/>
          <w:sz w:val="26"/>
          <w:szCs w:val="26"/>
        </w:rPr>
      </w:pPr>
      <w:r w:rsidRPr="00D251B0">
        <w:rPr>
          <w:rFonts w:ascii="Book Antiqua" w:eastAsia="Times New Roman" w:hAnsi="Book Antiqua"/>
          <w:sz w:val="26"/>
          <w:szCs w:val="26"/>
        </w:rPr>
        <w:lastRenderedPageBreak/>
        <w:t>If the bidder fails to execute the agreement within specified time as intimated/ requested.</w:t>
      </w:r>
    </w:p>
    <w:p w14:paraId="1710F6A3" w14:textId="5E2F86CA" w:rsidR="0061013B" w:rsidRPr="00D251B0" w:rsidRDefault="0061013B" w:rsidP="003F41A5">
      <w:pPr>
        <w:pStyle w:val="NoSpacing"/>
        <w:jc w:val="both"/>
        <w:rPr>
          <w:rFonts w:ascii="Book Antiqua" w:hAnsi="Book Antiqua"/>
          <w:sz w:val="26"/>
          <w:szCs w:val="26"/>
        </w:rPr>
      </w:pPr>
    </w:p>
    <w:p w14:paraId="7E3308C9" w14:textId="14DFCF30" w:rsidR="000A3802" w:rsidRPr="00D251B0" w:rsidRDefault="00B818C2" w:rsidP="003F41A5">
      <w:pPr>
        <w:pStyle w:val="NoSpacing"/>
        <w:jc w:val="both"/>
        <w:rPr>
          <w:rFonts w:ascii="Book Antiqua" w:hAnsi="Book Antiqua"/>
          <w:b/>
          <w:sz w:val="26"/>
          <w:szCs w:val="26"/>
        </w:rPr>
      </w:pPr>
      <w:r w:rsidRPr="00D251B0">
        <w:rPr>
          <w:rFonts w:ascii="Book Antiqua" w:hAnsi="Book Antiqua"/>
          <w:b/>
          <w:sz w:val="26"/>
          <w:szCs w:val="26"/>
        </w:rPr>
        <w:t>7</w:t>
      </w:r>
      <w:r w:rsidR="000A3802" w:rsidRPr="00D251B0">
        <w:rPr>
          <w:rFonts w:ascii="Book Antiqua" w:hAnsi="Book Antiqua"/>
          <w:b/>
          <w:sz w:val="26"/>
          <w:szCs w:val="26"/>
        </w:rPr>
        <w:t xml:space="preserve">. </w:t>
      </w:r>
      <w:r w:rsidR="00AA0EF1" w:rsidRPr="00D251B0">
        <w:rPr>
          <w:rFonts w:ascii="Book Antiqua" w:hAnsi="Book Antiqua"/>
          <w:b/>
          <w:sz w:val="26"/>
          <w:szCs w:val="26"/>
        </w:rPr>
        <w:tab/>
      </w:r>
      <w:r w:rsidR="000A3802" w:rsidRPr="00D251B0">
        <w:rPr>
          <w:rFonts w:ascii="Book Antiqua" w:hAnsi="Book Antiqua"/>
          <w:b/>
          <w:sz w:val="26"/>
          <w:szCs w:val="26"/>
        </w:rPr>
        <w:t>Amendme</w:t>
      </w:r>
      <w:r w:rsidR="00AA0EF1" w:rsidRPr="00D251B0">
        <w:rPr>
          <w:rFonts w:ascii="Book Antiqua" w:hAnsi="Book Antiqua"/>
          <w:b/>
          <w:sz w:val="26"/>
          <w:szCs w:val="26"/>
        </w:rPr>
        <w:t>nt of Bidding Documents:</w:t>
      </w:r>
    </w:p>
    <w:p w14:paraId="06E50667" w14:textId="77777777" w:rsidR="000A3802" w:rsidRPr="00D251B0" w:rsidRDefault="00AA0EF1" w:rsidP="00450D32">
      <w:pPr>
        <w:pStyle w:val="NoSpacing"/>
        <w:numPr>
          <w:ilvl w:val="0"/>
          <w:numId w:val="14"/>
        </w:numPr>
        <w:ind w:left="1260" w:hanging="513"/>
        <w:jc w:val="both"/>
        <w:rPr>
          <w:rFonts w:ascii="Book Antiqua" w:hAnsi="Book Antiqua"/>
          <w:sz w:val="26"/>
          <w:szCs w:val="26"/>
        </w:rPr>
      </w:pPr>
      <w:r w:rsidRPr="00D251B0">
        <w:rPr>
          <w:rFonts w:ascii="Book Antiqua" w:hAnsi="Book Antiqua"/>
          <w:sz w:val="26"/>
          <w:szCs w:val="26"/>
        </w:rPr>
        <w:t>The Department may modify the bidding documents by issuing addenda b</w:t>
      </w:r>
      <w:r w:rsidR="000A3802" w:rsidRPr="00D251B0">
        <w:rPr>
          <w:rFonts w:ascii="Book Antiqua" w:hAnsi="Book Antiqua"/>
          <w:sz w:val="26"/>
          <w:szCs w:val="26"/>
        </w:rPr>
        <w:t>efore the deadline for submission of bids.</w:t>
      </w:r>
    </w:p>
    <w:p w14:paraId="1B3348CE" w14:textId="77777777" w:rsidR="000A3802" w:rsidRPr="00D251B0" w:rsidRDefault="000A3802" w:rsidP="00450D32">
      <w:pPr>
        <w:pStyle w:val="NoSpacing"/>
        <w:numPr>
          <w:ilvl w:val="0"/>
          <w:numId w:val="14"/>
        </w:numPr>
        <w:ind w:left="1260" w:hanging="513"/>
        <w:jc w:val="both"/>
        <w:rPr>
          <w:rFonts w:ascii="Book Antiqua" w:hAnsi="Book Antiqua"/>
          <w:sz w:val="26"/>
          <w:szCs w:val="26"/>
        </w:rPr>
      </w:pPr>
      <w:r w:rsidRPr="00D251B0">
        <w:rPr>
          <w:rFonts w:ascii="Book Antiqua" w:hAnsi="Book Antiqua"/>
          <w:sz w:val="26"/>
          <w:szCs w:val="26"/>
        </w:rPr>
        <w:t>Any addendum thus issued shall be part of the bidding documents and shall be notified</w:t>
      </w:r>
      <w:r w:rsidR="00AA0EF1" w:rsidRPr="00D251B0">
        <w:rPr>
          <w:rFonts w:ascii="Book Antiqua" w:hAnsi="Book Antiqua"/>
          <w:sz w:val="26"/>
          <w:szCs w:val="26"/>
        </w:rPr>
        <w:t xml:space="preserve"> to all </w:t>
      </w:r>
      <w:r w:rsidR="0085590E" w:rsidRPr="00D251B0">
        <w:rPr>
          <w:rFonts w:ascii="Book Antiqua" w:hAnsi="Book Antiqua"/>
          <w:sz w:val="26"/>
          <w:szCs w:val="26"/>
        </w:rPr>
        <w:t>concerned</w:t>
      </w:r>
      <w:r w:rsidRPr="00D251B0">
        <w:rPr>
          <w:rFonts w:ascii="Book Antiqua" w:hAnsi="Book Antiqua"/>
          <w:sz w:val="26"/>
          <w:szCs w:val="26"/>
        </w:rPr>
        <w:t>.</w:t>
      </w:r>
    </w:p>
    <w:p w14:paraId="197CC0D5" w14:textId="77777777" w:rsidR="000A3802" w:rsidRPr="00D251B0" w:rsidRDefault="000A3802" w:rsidP="00450D32">
      <w:pPr>
        <w:pStyle w:val="NoSpacing"/>
        <w:numPr>
          <w:ilvl w:val="0"/>
          <w:numId w:val="14"/>
        </w:numPr>
        <w:ind w:left="1260" w:hanging="513"/>
        <w:jc w:val="both"/>
        <w:rPr>
          <w:rFonts w:ascii="Book Antiqua" w:hAnsi="Book Antiqua"/>
          <w:sz w:val="26"/>
          <w:szCs w:val="26"/>
        </w:rPr>
      </w:pPr>
      <w:r w:rsidRPr="00D251B0">
        <w:rPr>
          <w:rFonts w:ascii="Book Antiqua" w:hAnsi="Book Antiqua"/>
          <w:sz w:val="26"/>
          <w:szCs w:val="26"/>
        </w:rPr>
        <w:t xml:space="preserve">To give prospective bidders reasonable time in which to take an addendum into account in preparing their bids, the </w:t>
      </w:r>
      <w:r w:rsidR="0085590E" w:rsidRPr="00D251B0">
        <w:rPr>
          <w:rFonts w:ascii="Book Antiqua" w:hAnsi="Book Antiqua"/>
          <w:sz w:val="26"/>
          <w:szCs w:val="26"/>
        </w:rPr>
        <w:t xml:space="preserve">Department shall extend </w:t>
      </w:r>
      <w:r w:rsidRPr="00D251B0">
        <w:rPr>
          <w:rFonts w:ascii="Book Antiqua" w:hAnsi="Book Antiqua"/>
          <w:sz w:val="26"/>
          <w:szCs w:val="26"/>
        </w:rPr>
        <w:t>the deadline for submission bids</w:t>
      </w:r>
      <w:r w:rsidR="009B4098" w:rsidRPr="00D251B0">
        <w:rPr>
          <w:rFonts w:ascii="Book Antiqua" w:hAnsi="Book Antiqua"/>
          <w:sz w:val="26"/>
          <w:szCs w:val="26"/>
        </w:rPr>
        <w:t xml:space="preserve"> </w:t>
      </w:r>
      <w:r w:rsidR="0085590E" w:rsidRPr="00D251B0">
        <w:rPr>
          <w:rFonts w:ascii="Book Antiqua" w:hAnsi="Book Antiqua"/>
          <w:sz w:val="26"/>
          <w:szCs w:val="26"/>
        </w:rPr>
        <w:t>as may be deemed necessary</w:t>
      </w:r>
      <w:r w:rsidRPr="00D251B0">
        <w:rPr>
          <w:rFonts w:ascii="Book Antiqua" w:hAnsi="Book Antiqua"/>
          <w:sz w:val="26"/>
          <w:szCs w:val="26"/>
        </w:rPr>
        <w:t>.</w:t>
      </w:r>
    </w:p>
    <w:p w14:paraId="61FE757B" w14:textId="77777777" w:rsidR="000A3802" w:rsidRPr="00D251B0" w:rsidRDefault="000A3802" w:rsidP="003F41A5">
      <w:pPr>
        <w:pStyle w:val="NoSpacing"/>
        <w:jc w:val="both"/>
        <w:rPr>
          <w:rFonts w:ascii="Book Antiqua" w:hAnsi="Book Antiqua"/>
          <w:sz w:val="26"/>
          <w:szCs w:val="26"/>
        </w:rPr>
      </w:pPr>
    </w:p>
    <w:p w14:paraId="79EDE22C" w14:textId="20858462" w:rsidR="000A3802" w:rsidRPr="00D251B0" w:rsidRDefault="00B818C2" w:rsidP="003F41A5">
      <w:pPr>
        <w:pStyle w:val="NoSpacing"/>
        <w:jc w:val="both"/>
        <w:rPr>
          <w:rFonts w:ascii="Book Antiqua" w:hAnsi="Book Antiqua"/>
          <w:sz w:val="26"/>
          <w:szCs w:val="26"/>
        </w:rPr>
      </w:pPr>
      <w:r w:rsidRPr="00D251B0">
        <w:rPr>
          <w:rFonts w:ascii="Book Antiqua" w:hAnsi="Book Antiqua"/>
          <w:b/>
          <w:sz w:val="26"/>
          <w:szCs w:val="26"/>
        </w:rPr>
        <w:t>8</w:t>
      </w:r>
      <w:r w:rsidR="000A3802" w:rsidRPr="00D251B0">
        <w:rPr>
          <w:rFonts w:ascii="Book Antiqua" w:hAnsi="Book Antiqua"/>
          <w:b/>
          <w:sz w:val="26"/>
          <w:szCs w:val="26"/>
        </w:rPr>
        <w:t xml:space="preserve">. </w:t>
      </w:r>
      <w:r w:rsidR="0085590E" w:rsidRPr="00D251B0">
        <w:rPr>
          <w:rFonts w:ascii="Book Antiqua" w:hAnsi="Book Antiqua"/>
          <w:b/>
          <w:sz w:val="26"/>
          <w:szCs w:val="26"/>
        </w:rPr>
        <w:tab/>
      </w:r>
      <w:r w:rsidR="000A3802" w:rsidRPr="00D251B0">
        <w:rPr>
          <w:rFonts w:ascii="Book Antiqua" w:hAnsi="Book Antiqua"/>
          <w:b/>
          <w:sz w:val="26"/>
          <w:szCs w:val="26"/>
        </w:rPr>
        <w:t>Language of Bids</w:t>
      </w:r>
      <w:r w:rsidR="0085590E" w:rsidRPr="00D251B0">
        <w:rPr>
          <w:rFonts w:ascii="Book Antiqua" w:hAnsi="Book Antiqua"/>
          <w:sz w:val="26"/>
          <w:szCs w:val="26"/>
        </w:rPr>
        <w:t>:</w:t>
      </w:r>
    </w:p>
    <w:p w14:paraId="360AA0CE" w14:textId="77777777" w:rsidR="000A3802" w:rsidRPr="00D251B0" w:rsidRDefault="0085590E" w:rsidP="003F41A5">
      <w:pPr>
        <w:pStyle w:val="NoSpacing"/>
        <w:jc w:val="both"/>
        <w:rPr>
          <w:rFonts w:ascii="Book Antiqua" w:hAnsi="Book Antiqua"/>
          <w:sz w:val="26"/>
          <w:szCs w:val="26"/>
        </w:rPr>
      </w:pPr>
      <w:r w:rsidRPr="00D251B0">
        <w:rPr>
          <w:rFonts w:ascii="Book Antiqua" w:hAnsi="Book Antiqua"/>
          <w:sz w:val="26"/>
          <w:szCs w:val="26"/>
        </w:rPr>
        <w:tab/>
      </w:r>
      <w:r w:rsidR="000A3802" w:rsidRPr="00D251B0">
        <w:rPr>
          <w:rFonts w:ascii="Book Antiqua" w:hAnsi="Book Antiqua"/>
          <w:sz w:val="26"/>
          <w:szCs w:val="26"/>
        </w:rPr>
        <w:t>All documents relating to the bid shall be in English.</w:t>
      </w:r>
    </w:p>
    <w:p w14:paraId="3890AD71" w14:textId="5013297F" w:rsidR="00450D32" w:rsidRDefault="00450D32" w:rsidP="00F00B25">
      <w:pPr>
        <w:pStyle w:val="NoSpacing"/>
        <w:jc w:val="both"/>
        <w:rPr>
          <w:rFonts w:ascii="Book Antiqua" w:hAnsi="Book Antiqua"/>
          <w:sz w:val="26"/>
          <w:szCs w:val="26"/>
        </w:rPr>
      </w:pPr>
    </w:p>
    <w:p w14:paraId="5B365517" w14:textId="77777777" w:rsidR="00D251B0" w:rsidRPr="00D251B0" w:rsidRDefault="00D251B0" w:rsidP="00F00B25">
      <w:pPr>
        <w:pStyle w:val="NoSpacing"/>
        <w:jc w:val="both"/>
        <w:rPr>
          <w:rFonts w:ascii="Book Antiqua" w:hAnsi="Book Antiqua"/>
          <w:sz w:val="26"/>
          <w:szCs w:val="26"/>
        </w:rPr>
      </w:pPr>
    </w:p>
    <w:p w14:paraId="1BCACDCD" w14:textId="3694728A" w:rsidR="004638D9" w:rsidRPr="00D251B0" w:rsidRDefault="00B818C2" w:rsidP="00F00B25">
      <w:pPr>
        <w:pStyle w:val="NoSpacing"/>
        <w:jc w:val="both"/>
        <w:rPr>
          <w:rFonts w:ascii="Book Antiqua" w:hAnsi="Book Antiqua"/>
          <w:b/>
          <w:sz w:val="26"/>
          <w:szCs w:val="26"/>
        </w:rPr>
      </w:pPr>
      <w:r w:rsidRPr="00D251B0">
        <w:rPr>
          <w:rFonts w:ascii="Book Antiqua" w:hAnsi="Book Antiqua"/>
          <w:b/>
          <w:sz w:val="26"/>
          <w:szCs w:val="26"/>
        </w:rPr>
        <w:t>9</w:t>
      </w:r>
      <w:r w:rsidR="00F00B25" w:rsidRPr="00D251B0">
        <w:rPr>
          <w:rFonts w:ascii="Book Antiqua" w:hAnsi="Book Antiqua"/>
          <w:b/>
          <w:sz w:val="26"/>
          <w:szCs w:val="26"/>
        </w:rPr>
        <w:t>.</w:t>
      </w:r>
      <w:r w:rsidR="00F00B25" w:rsidRPr="00D251B0">
        <w:rPr>
          <w:rFonts w:ascii="Book Antiqua" w:hAnsi="Book Antiqua"/>
          <w:b/>
          <w:sz w:val="26"/>
          <w:szCs w:val="26"/>
        </w:rPr>
        <w:tab/>
      </w:r>
      <w:r w:rsidR="0070495D" w:rsidRPr="00D251B0">
        <w:rPr>
          <w:rFonts w:ascii="Book Antiqua" w:hAnsi="Book Antiqua"/>
          <w:b/>
          <w:sz w:val="26"/>
          <w:szCs w:val="26"/>
        </w:rPr>
        <w:t xml:space="preserve">Submission of </w:t>
      </w:r>
      <w:r w:rsidR="00F00B25" w:rsidRPr="00D251B0">
        <w:rPr>
          <w:rFonts w:ascii="Book Antiqua" w:hAnsi="Book Antiqua"/>
          <w:b/>
          <w:sz w:val="26"/>
          <w:szCs w:val="26"/>
        </w:rPr>
        <w:t>Bid</w:t>
      </w:r>
      <w:r w:rsidR="0070495D" w:rsidRPr="00D251B0">
        <w:rPr>
          <w:rFonts w:ascii="Book Antiqua" w:hAnsi="Book Antiqua"/>
          <w:b/>
          <w:sz w:val="26"/>
          <w:szCs w:val="26"/>
        </w:rPr>
        <w:t>s</w:t>
      </w:r>
      <w:r w:rsidR="00F00B25" w:rsidRPr="00D251B0">
        <w:rPr>
          <w:rFonts w:ascii="Book Antiqua" w:hAnsi="Book Antiqua"/>
          <w:b/>
          <w:sz w:val="26"/>
          <w:szCs w:val="26"/>
        </w:rPr>
        <w:t>:</w:t>
      </w:r>
    </w:p>
    <w:p w14:paraId="4E45F163" w14:textId="77777777" w:rsidR="00F00B25" w:rsidRPr="00D251B0" w:rsidRDefault="00F00B25" w:rsidP="00177813">
      <w:pPr>
        <w:pStyle w:val="NoSpacing"/>
        <w:numPr>
          <w:ilvl w:val="0"/>
          <w:numId w:val="15"/>
        </w:numPr>
        <w:ind w:hanging="513"/>
        <w:jc w:val="both"/>
        <w:rPr>
          <w:rFonts w:ascii="Book Antiqua" w:hAnsi="Book Antiqua"/>
          <w:b/>
          <w:sz w:val="26"/>
          <w:szCs w:val="26"/>
        </w:rPr>
      </w:pPr>
      <w:r w:rsidRPr="00D251B0">
        <w:rPr>
          <w:rFonts w:ascii="Book Antiqua" w:hAnsi="Book Antiqua"/>
          <w:sz w:val="26"/>
          <w:szCs w:val="26"/>
        </w:rPr>
        <w:t>Each bidder s</w:t>
      </w:r>
      <w:r w:rsidR="004638D9" w:rsidRPr="00D251B0">
        <w:rPr>
          <w:rFonts w:ascii="Book Antiqua" w:hAnsi="Book Antiqua"/>
          <w:sz w:val="26"/>
          <w:szCs w:val="26"/>
        </w:rPr>
        <w:t xml:space="preserve">hould submit sealed quotations </w:t>
      </w:r>
      <w:r w:rsidRPr="00D251B0">
        <w:rPr>
          <w:rFonts w:ascii="Book Antiqua" w:hAnsi="Book Antiqua"/>
          <w:sz w:val="26"/>
          <w:szCs w:val="26"/>
        </w:rPr>
        <w:t>in two separate part</w:t>
      </w:r>
      <w:r w:rsidR="004638D9" w:rsidRPr="00D251B0">
        <w:rPr>
          <w:rFonts w:ascii="Book Antiqua" w:hAnsi="Book Antiqua"/>
          <w:sz w:val="26"/>
          <w:szCs w:val="26"/>
        </w:rPr>
        <w:t>s,</w:t>
      </w:r>
      <w:r w:rsidRPr="00D251B0">
        <w:rPr>
          <w:rFonts w:ascii="Book Antiqua" w:hAnsi="Book Antiqua"/>
          <w:sz w:val="26"/>
          <w:szCs w:val="26"/>
        </w:rPr>
        <w:t xml:space="preserve"> i.e.</w:t>
      </w:r>
      <w:r w:rsidR="00F12D82" w:rsidRPr="00D251B0">
        <w:rPr>
          <w:rFonts w:ascii="Book Antiqua" w:hAnsi="Book Antiqua"/>
          <w:sz w:val="26"/>
          <w:szCs w:val="26"/>
        </w:rPr>
        <w:t>,</w:t>
      </w:r>
      <w:r w:rsidR="00F12D82" w:rsidRPr="00D251B0">
        <w:rPr>
          <w:rFonts w:ascii="Book Antiqua" w:hAnsi="Book Antiqua"/>
          <w:b/>
          <w:sz w:val="26"/>
          <w:szCs w:val="26"/>
        </w:rPr>
        <w:t xml:space="preserve"> Technical</w:t>
      </w:r>
      <w:r w:rsidRPr="00D251B0">
        <w:rPr>
          <w:rFonts w:ascii="Book Antiqua" w:hAnsi="Book Antiqua"/>
          <w:b/>
          <w:sz w:val="26"/>
          <w:szCs w:val="26"/>
        </w:rPr>
        <w:t xml:space="preserve"> </w:t>
      </w:r>
      <w:r w:rsidR="004638D9" w:rsidRPr="00D251B0">
        <w:rPr>
          <w:rFonts w:ascii="Book Antiqua" w:hAnsi="Book Antiqua"/>
          <w:b/>
          <w:sz w:val="26"/>
          <w:szCs w:val="26"/>
        </w:rPr>
        <w:t xml:space="preserve">Bid </w:t>
      </w:r>
      <w:r w:rsidRPr="00D251B0">
        <w:rPr>
          <w:rFonts w:ascii="Book Antiqua" w:hAnsi="Book Antiqua"/>
          <w:b/>
          <w:sz w:val="26"/>
          <w:szCs w:val="26"/>
        </w:rPr>
        <w:t>(Part – I)</w:t>
      </w:r>
      <w:r w:rsidR="00F12D82" w:rsidRPr="00D251B0">
        <w:rPr>
          <w:rFonts w:ascii="Book Antiqua" w:hAnsi="Book Antiqua"/>
          <w:b/>
          <w:sz w:val="26"/>
          <w:szCs w:val="26"/>
        </w:rPr>
        <w:t xml:space="preserve"> </w:t>
      </w:r>
      <w:r w:rsidRPr="00D251B0">
        <w:rPr>
          <w:rFonts w:ascii="Book Antiqua" w:hAnsi="Book Antiqua"/>
          <w:sz w:val="26"/>
          <w:szCs w:val="26"/>
        </w:rPr>
        <w:t xml:space="preserve">and </w:t>
      </w:r>
      <w:r w:rsidRPr="00D251B0">
        <w:rPr>
          <w:rFonts w:ascii="Book Antiqua" w:hAnsi="Book Antiqua"/>
          <w:b/>
          <w:sz w:val="26"/>
          <w:szCs w:val="26"/>
        </w:rPr>
        <w:t>Financial</w:t>
      </w:r>
      <w:r w:rsidR="004638D9" w:rsidRPr="00D251B0">
        <w:rPr>
          <w:rFonts w:ascii="Book Antiqua" w:hAnsi="Book Antiqua"/>
          <w:b/>
          <w:sz w:val="26"/>
          <w:szCs w:val="26"/>
        </w:rPr>
        <w:t xml:space="preserve"> Bid</w:t>
      </w:r>
      <w:r w:rsidRPr="00D251B0">
        <w:rPr>
          <w:rFonts w:ascii="Book Antiqua" w:hAnsi="Book Antiqua"/>
          <w:b/>
          <w:sz w:val="26"/>
          <w:szCs w:val="26"/>
        </w:rPr>
        <w:t xml:space="preserve"> (Part – II)</w:t>
      </w:r>
      <w:r w:rsidR="00B9418C" w:rsidRPr="00D251B0">
        <w:rPr>
          <w:rFonts w:ascii="Book Antiqua" w:hAnsi="Book Antiqua"/>
          <w:b/>
          <w:sz w:val="26"/>
          <w:szCs w:val="26"/>
        </w:rPr>
        <w:t xml:space="preserve"> </w:t>
      </w:r>
      <w:r w:rsidRPr="00D251B0">
        <w:rPr>
          <w:rFonts w:ascii="Book Antiqua" w:hAnsi="Book Antiqua"/>
          <w:sz w:val="26"/>
          <w:szCs w:val="26"/>
        </w:rPr>
        <w:t>in separate sealed envelopes</w:t>
      </w:r>
      <w:r w:rsidR="004638D9" w:rsidRPr="00D251B0">
        <w:rPr>
          <w:rFonts w:ascii="Book Antiqua" w:hAnsi="Book Antiqua"/>
          <w:sz w:val="26"/>
          <w:szCs w:val="26"/>
        </w:rPr>
        <w:t xml:space="preserve"> (called the inner envelopes), and place them in a sealed single, larger envelope (called the outer envelope)</w:t>
      </w:r>
      <w:r w:rsidRPr="00D251B0">
        <w:rPr>
          <w:rFonts w:ascii="Book Antiqua" w:hAnsi="Book Antiqua"/>
          <w:sz w:val="26"/>
          <w:szCs w:val="26"/>
        </w:rPr>
        <w:t>.</w:t>
      </w:r>
    </w:p>
    <w:p w14:paraId="6C4A3A7B" w14:textId="1B2C988E" w:rsidR="004638D9" w:rsidRPr="00D251B0" w:rsidRDefault="004E72F8" w:rsidP="00177813">
      <w:pPr>
        <w:pStyle w:val="NoSpacing"/>
        <w:numPr>
          <w:ilvl w:val="0"/>
          <w:numId w:val="15"/>
        </w:numPr>
        <w:ind w:hanging="513"/>
        <w:jc w:val="both"/>
        <w:rPr>
          <w:rFonts w:ascii="Book Antiqua" w:hAnsi="Book Antiqua"/>
          <w:b/>
          <w:sz w:val="26"/>
          <w:szCs w:val="26"/>
        </w:rPr>
      </w:pPr>
      <w:r w:rsidRPr="00D251B0">
        <w:rPr>
          <w:rFonts w:ascii="Book Antiqua" w:hAnsi="Book Antiqua"/>
          <w:sz w:val="26"/>
          <w:szCs w:val="26"/>
        </w:rPr>
        <w:t xml:space="preserve">The outer </w:t>
      </w:r>
      <w:r w:rsidR="00F265C0" w:rsidRPr="00D251B0">
        <w:rPr>
          <w:rFonts w:ascii="Book Antiqua" w:hAnsi="Book Antiqua"/>
          <w:sz w:val="26"/>
          <w:szCs w:val="26"/>
        </w:rPr>
        <w:t>envelope</w:t>
      </w:r>
      <w:r w:rsidRPr="00D251B0">
        <w:rPr>
          <w:rFonts w:ascii="Book Antiqua" w:hAnsi="Book Antiqua"/>
          <w:sz w:val="26"/>
          <w:szCs w:val="26"/>
        </w:rPr>
        <w:t xml:space="preserve"> should be superscripted as </w:t>
      </w:r>
      <w:r w:rsidR="00584194" w:rsidRPr="00D251B0">
        <w:rPr>
          <w:rFonts w:ascii="Book Antiqua" w:hAnsi="Book Antiqua"/>
          <w:b/>
          <w:sz w:val="26"/>
          <w:szCs w:val="26"/>
        </w:rPr>
        <w:t>‘TENDER FOR SUPPLY OF COMPUTER &amp; PERIPHERALS</w:t>
      </w:r>
      <w:r w:rsidR="00284934" w:rsidRPr="00D251B0">
        <w:rPr>
          <w:rFonts w:ascii="Book Antiqua" w:hAnsi="Book Antiqua"/>
          <w:b/>
          <w:sz w:val="26"/>
          <w:szCs w:val="26"/>
        </w:rPr>
        <w:t>, IR DEVICE AND PA SYSTEM</w:t>
      </w:r>
      <w:r w:rsidR="00584194" w:rsidRPr="00D251B0">
        <w:rPr>
          <w:rFonts w:ascii="Book Antiqua" w:hAnsi="Book Antiqua"/>
          <w:b/>
          <w:sz w:val="26"/>
          <w:szCs w:val="26"/>
        </w:rPr>
        <w:t>’</w:t>
      </w:r>
      <w:r w:rsidRPr="00D251B0">
        <w:rPr>
          <w:rFonts w:ascii="Book Antiqua" w:hAnsi="Book Antiqua"/>
          <w:sz w:val="26"/>
          <w:szCs w:val="26"/>
        </w:rPr>
        <w:t xml:space="preserve"> and should be addressed to </w:t>
      </w:r>
      <w:r w:rsidRPr="00D251B0">
        <w:rPr>
          <w:rFonts w:ascii="Book Antiqua" w:hAnsi="Book Antiqua"/>
          <w:b/>
          <w:sz w:val="26"/>
          <w:szCs w:val="26"/>
        </w:rPr>
        <w:t>‘Director of School Education, Government of Mizoram, Aizawl</w:t>
      </w:r>
      <w:r w:rsidR="00696538" w:rsidRPr="00D251B0">
        <w:rPr>
          <w:rFonts w:ascii="Book Antiqua" w:hAnsi="Book Antiqua"/>
          <w:b/>
          <w:sz w:val="26"/>
          <w:szCs w:val="26"/>
        </w:rPr>
        <w:t>’</w:t>
      </w:r>
      <w:r w:rsidRPr="00D251B0">
        <w:rPr>
          <w:rFonts w:ascii="Book Antiqua" w:hAnsi="Book Antiqua"/>
          <w:sz w:val="26"/>
          <w:szCs w:val="26"/>
        </w:rPr>
        <w:t xml:space="preserve">. It should also bear the </w:t>
      </w:r>
      <w:r w:rsidRPr="00D251B0">
        <w:rPr>
          <w:rFonts w:ascii="Book Antiqua" w:hAnsi="Book Antiqua"/>
          <w:b/>
          <w:sz w:val="26"/>
          <w:szCs w:val="26"/>
        </w:rPr>
        <w:t>full postal address and contact number of the bidder.</w:t>
      </w:r>
    </w:p>
    <w:p w14:paraId="265BDF79" w14:textId="750F5B57" w:rsidR="00DF6CFD" w:rsidRPr="00D251B0" w:rsidRDefault="00F265C0" w:rsidP="00DF6CFD">
      <w:pPr>
        <w:pStyle w:val="NoSpacing"/>
        <w:numPr>
          <w:ilvl w:val="0"/>
          <w:numId w:val="15"/>
        </w:numPr>
        <w:ind w:hanging="513"/>
        <w:jc w:val="both"/>
        <w:rPr>
          <w:rFonts w:ascii="Book Antiqua" w:hAnsi="Book Antiqua"/>
          <w:b/>
          <w:sz w:val="26"/>
          <w:szCs w:val="26"/>
        </w:rPr>
      </w:pPr>
      <w:r w:rsidRPr="00D251B0">
        <w:rPr>
          <w:rFonts w:ascii="Book Antiqua" w:hAnsi="Book Antiqua"/>
          <w:sz w:val="26"/>
          <w:szCs w:val="26"/>
        </w:rPr>
        <w:t xml:space="preserve">The inner envelope containing Technical Bid should </w:t>
      </w:r>
      <w:r w:rsidR="006A4EC9" w:rsidRPr="00D251B0">
        <w:rPr>
          <w:rFonts w:ascii="Book Antiqua" w:hAnsi="Book Antiqua"/>
          <w:sz w:val="26"/>
          <w:szCs w:val="26"/>
        </w:rPr>
        <w:t xml:space="preserve">be </w:t>
      </w:r>
      <w:r w:rsidRPr="00D251B0">
        <w:rPr>
          <w:rFonts w:ascii="Book Antiqua" w:hAnsi="Book Antiqua"/>
          <w:sz w:val="26"/>
          <w:szCs w:val="26"/>
        </w:rPr>
        <w:t xml:space="preserve">marked </w:t>
      </w:r>
      <w:r w:rsidRPr="00D251B0">
        <w:rPr>
          <w:rFonts w:ascii="Book Antiqua" w:hAnsi="Book Antiqua"/>
          <w:b/>
          <w:sz w:val="26"/>
          <w:szCs w:val="26"/>
        </w:rPr>
        <w:t>‘Technical Bid (Part – I): T</w:t>
      </w:r>
      <w:r w:rsidR="00B412BE" w:rsidRPr="00D251B0">
        <w:rPr>
          <w:rFonts w:ascii="Book Antiqua" w:hAnsi="Book Antiqua"/>
          <w:b/>
          <w:sz w:val="26"/>
          <w:szCs w:val="26"/>
        </w:rPr>
        <w:t xml:space="preserve">o be opened on date and time </w:t>
      </w:r>
      <w:r w:rsidRPr="00D251B0">
        <w:rPr>
          <w:rFonts w:ascii="Book Antiqua" w:hAnsi="Book Antiqua"/>
          <w:b/>
          <w:sz w:val="26"/>
          <w:szCs w:val="26"/>
        </w:rPr>
        <w:t xml:space="preserve">specified in </w:t>
      </w:r>
      <w:r w:rsidR="006A4EC9" w:rsidRPr="00D251B0">
        <w:rPr>
          <w:rFonts w:ascii="Book Antiqua" w:hAnsi="Book Antiqua"/>
          <w:b/>
          <w:sz w:val="26"/>
          <w:szCs w:val="26"/>
        </w:rPr>
        <w:t>ITB’</w:t>
      </w:r>
      <w:r w:rsidR="00B412BE" w:rsidRPr="00D251B0">
        <w:rPr>
          <w:rFonts w:ascii="Book Antiqua" w:hAnsi="Book Antiqua"/>
          <w:sz w:val="26"/>
          <w:szCs w:val="26"/>
        </w:rPr>
        <w:t>.</w:t>
      </w:r>
    </w:p>
    <w:p w14:paraId="2D98FAC0" w14:textId="77777777" w:rsidR="00ED5A06" w:rsidRPr="00D251B0" w:rsidRDefault="00F00B25" w:rsidP="00177813">
      <w:pPr>
        <w:pStyle w:val="NoSpacing"/>
        <w:numPr>
          <w:ilvl w:val="0"/>
          <w:numId w:val="15"/>
        </w:numPr>
        <w:ind w:hanging="513"/>
        <w:jc w:val="both"/>
        <w:rPr>
          <w:rFonts w:ascii="Book Antiqua" w:hAnsi="Book Antiqua"/>
          <w:sz w:val="26"/>
          <w:szCs w:val="26"/>
        </w:rPr>
      </w:pPr>
      <w:r w:rsidRPr="00D251B0">
        <w:rPr>
          <w:rFonts w:ascii="Book Antiqua" w:hAnsi="Book Antiqua"/>
          <w:sz w:val="26"/>
          <w:szCs w:val="26"/>
        </w:rPr>
        <w:t>The</w:t>
      </w:r>
      <w:r w:rsidR="00DF6CFD" w:rsidRPr="00D251B0">
        <w:rPr>
          <w:rFonts w:ascii="Book Antiqua" w:hAnsi="Book Antiqua"/>
          <w:sz w:val="26"/>
          <w:szCs w:val="26"/>
        </w:rPr>
        <w:t xml:space="preserve"> inner envelope containing Financial Bid should be marked </w:t>
      </w:r>
      <w:r w:rsidR="00DF6CFD" w:rsidRPr="00D251B0">
        <w:rPr>
          <w:rFonts w:ascii="Book Antiqua" w:hAnsi="Book Antiqua"/>
          <w:b/>
          <w:sz w:val="26"/>
          <w:szCs w:val="26"/>
        </w:rPr>
        <w:t xml:space="preserve">‘Financial Bid (Part – II): Not to be opened </w:t>
      </w:r>
      <w:r w:rsidR="00C87416" w:rsidRPr="00D251B0">
        <w:rPr>
          <w:rFonts w:ascii="Book Antiqua" w:hAnsi="Book Antiqua"/>
          <w:b/>
          <w:sz w:val="26"/>
          <w:szCs w:val="26"/>
        </w:rPr>
        <w:t>except with the approval of the Director of School Education’</w:t>
      </w:r>
      <w:r w:rsidR="00C87416" w:rsidRPr="00D251B0">
        <w:rPr>
          <w:rFonts w:ascii="Book Antiqua" w:hAnsi="Book Antiqua"/>
          <w:sz w:val="26"/>
          <w:szCs w:val="26"/>
        </w:rPr>
        <w:t>.</w:t>
      </w:r>
      <w:r w:rsidRPr="00D251B0">
        <w:rPr>
          <w:rFonts w:ascii="Book Antiqua" w:hAnsi="Book Antiqua"/>
          <w:sz w:val="26"/>
          <w:szCs w:val="26"/>
        </w:rPr>
        <w:t xml:space="preserve"> </w:t>
      </w:r>
    </w:p>
    <w:p w14:paraId="60D870C3" w14:textId="77777777" w:rsidR="00ED5A06" w:rsidRPr="00D251B0" w:rsidRDefault="00ED5A06" w:rsidP="00ED5A06">
      <w:pPr>
        <w:pStyle w:val="NoSpacing"/>
        <w:ind w:left="1080"/>
        <w:jc w:val="both"/>
        <w:rPr>
          <w:rFonts w:ascii="Book Antiqua" w:hAnsi="Book Antiqua" w:cstheme="minorHAnsi"/>
          <w:sz w:val="26"/>
          <w:szCs w:val="26"/>
        </w:rPr>
      </w:pPr>
      <w:r w:rsidRPr="00D251B0">
        <w:rPr>
          <w:rFonts w:ascii="Book Antiqua" w:hAnsi="Book Antiqua"/>
          <w:sz w:val="26"/>
          <w:szCs w:val="26"/>
        </w:rPr>
        <w:t xml:space="preserve"> </w:t>
      </w:r>
      <w:r w:rsidRPr="00D251B0">
        <w:rPr>
          <w:rFonts w:ascii="Book Antiqua" w:hAnsi="Book Antiqua" w:cstheme="minorHAnsi"/>
          <w:sz w:val="26"/>
          <w:szCs w:val="26"/>
        </w:rPr>
        <w:tab/>
      </w:r>
      <w:r w:rsidR="00F00B25" w:rsidRPr="00D251B0">
        <w:rPr>
          <w:rFonts w:ascii="Book Antiqua" w:hAnsi="Book Antiqua" w:cstheme="minorHAnsi"/>
          <w:sz w:val="26"/>
          <w:szCs w:val="26"/>
        </w:rPr>
        <w:t>Financial part (Part – II) of the bid shall consists of</w:t>
      </w:r>
      <w:r w:rsidRPr="00D251B0">
        <w:rPr>
          <w:rFonts w:ascii="Book Antiqua" w:hAnsi="Book Antiqua" w:cstheme="minorHAnsi"/>
          <w:sz w:val="26"/>
          <w:szCs w:val="26"/>
        </w:rPr>
        <w:t xml:space="preserve"> - </w:t>
      </w:r>
      <w:r w:rsidR="00F00B25" w:rsidRPr="00D251B0">
        <w:rPr>
          <w:rFonts w:ascii="Book Antiqua" w:hAnsi="Book Antiqua" w:cstheme="minorHAnsi"/>
          <w:sz w:val="26"/>
          <w:szCs w:val="26"/>
        </w:rPr>
        <w:t xml:space="preserve"> </w:t>
      </w:r>
    </w:p>
    <w:p w14:paraId="6A6AE0F3" w14:textId="6BC9B86B" w:rsidR="00ED5A06" w:rsidRPr="00D251B0" w:rsidRDefault="00ED5A06" w:rsidP="00177813">
      <w:pPr>
        <w:pStyle w:val="ListParagraph"/>
        <w:numPr>
          <w:ilvl w:val="0"/>
          <w:numId w:val="17"/>
        </w:numPr>
        <w:tabs>
          <w:tab w:val="left" w:pos="1080"/>
        </w:tabs>
        <w:spacing w:line="276" w:lineRule="auto"/>
        <w:jc w:val="both"/>
        <w:rPr>
          <w:rFonts w:ascii="Book Antiqua" w:hAnsi="Book Antiqua" w:cstheme="minorHAnsi"/>
          <w:sz w:val="26"/>
          <w:szCs w:val="26"/>
        </w:rPr>
      </w:pPr>
      <w:r w:rsidRPr="00D251B0">
        <w:rPr>
          <w:rFonts w:ascii="Book Antiqua" w:hAnsi="Book Antiqua" w:cstheme="minorHAnsi"/>
          <w:sz w:val="26"/>
          <w:szCs w:val="26"/>
        </w:rPr>
        <w:t xml:space="preserve">Form of bid as specified in Part </w:t>
      </w:r>
      <w:r w:rsidR="001D1435" w:rsidRPr="00D251B0">
        <w:rPr>
          <w:rFonts w:ascii="Book Antiqua" w:hAnsi="Book Antiqua" w:cstheme="minorHAnsi"/>
          <w:sz w:val="26"/>
          <w:szCs w:val="26"/>
        </w:rPr>
        <w:t>VI</w:t>
      </w:r>
      <w:r w:rsidR="00E607B0" w:rsidRPr="00D251B0">
        <w:rPr>
          <w:rFonts w:ascii="Book Antiqua" w:hAnsi="Book Antiqua" w:cstheme="minorHAnsi"/>
          <w:sz w:val="26"/>
          <w:szCs w:val="26"/>
        </w:rPr>
        <w:t>.</w:t>
      </w:r>
    </w:p>
    <w:p w14:paraId="776562F3" w14:textId="10E5F937" w:rsidR="0061013B" w:rsidRPr="00D251B0" w:rsidRDefault="00ED5A06" w:rsidP="009B4098">
      <w:pPr>
        <w:pStyle w:val="ListParagraph"/>
        <w:numPr>
          <w:ilvl w:val="0"/>
          <w:numId w:val="17"/>
        </w:numPr>
        <w:tabs>
          <w:tab w:val="left" w:pos="1080"/>
        </w:tabs>
        <w:spacing w:line="276" w:lineRule="auto"/>
        <w:jc w:val="both"/>
        <w:rPr>
          <w:rFonts w:ascii="Book Antiqua" w:hAnsi="Book Antiqua" w:cstheme="minorHAnsi"/>
          <w:sz w:val="26"/>
          <w:szCs w:val="26"/>
        </w:rPr>
      </w:pPr>
      <w:r w:rsidRPr="00D251B0">
        <w:rPr>
          <w:rFonts w:ascii="Book Antiqua" w:hAnsi="Book Antiqua" w:cstheme="minorHAnsi"/>
          <w:sz w:val="26"/>
          <w:szCs w:val="26"/>
        </w:rPr>
        <w:t xml:space="preserve">Priced Bill of Quantities as specified in Part </w:t>
      </w:r>
      <w:r w:rsidR="001D1435" w:rsidRPr="00D251B0">
        <w:rPr>
          <w:rFonts w:ascii="Book Antiqua" w:hAnsi="Book Antiqua" w:cstheme="minorHAnsi"/>
          <w:sz w:val="26"/>
          <w:szCs w:val="26"/>
        </w:rPr>
        <w:t>VII</w:t>
      </w:r>
      <w:r w:rsidR="009B4098" w:rsidRPr="00D251B0">
        <w:rPr>
          <w:rFonts w:ascii="Book Antiqua" w:hAnsi="Book Antiqua" w:cstheme="minorHAnsi"/>
          <w:sz w:val="26"/>
          <w:szCs w:val="26"/>
        </w:rPr>
        <w:t>.</w:t>
      </w:r>
    </w:p>
    <w:p w14:paraId="649FF3EB" w14:textId="77777777" w:rsidR="00F31FC2" w:rsidRPr="00D251B0" w:rsidRDefault="00F31FC2" w:rsidP="009B4098">
      <w:pPr>
        <w:pStyle w:val="BodyText"/>
        <w:spacing w:line="276" w:lineRule="auto"/>
        <w:rPr>
          <w:rFonts w:ascii="Book Antiqua" w:hAnsi="Book Antiqua" w:cstheme="minorHAnsi"/>
          <w:b/>
          <w:sz w:val="26"/>
          <w:szCs w:val="26"/>
        </w:rPr>
      </w:pPr>
    </w:p>
    <w:p w14:paraId="24338AEB" w14:textId="369D0A8C" w:rsidR="009B4098" w:rsidRPr="00D251B0" w:rsidRDefault="00B818C2" w:rsidP="009B4098">
      <w:pPr>
        <w:pStyle w:val="BodyText"/>
        <w:spacing w:line="276" w:lineRule="auto"/>
        <w:rPr>
          <w:rFonts w:ascii="Book Antiqua" w:hAnsi="Book Antiqua" w:cstheme="minorHAnsi"/>
          <w:b/>
          <w:sz w:val="26"/>
          <w:szCs w:val="26"/>
        </w:rPr>
      </w:pPr>
      <w:r w:rsidRPr="00D251B0">
        <w:rPr>
          <w:rFonts w:ascii="Book Antiqua" w:hAnsi="Book Antiqua" w:cstheme="minorHAnsi"/>
          <w:b/>
          <w:sz w:val="26"/>
          <w:szCs w:val="26"/>
        </w:rPr>
        <w:t>10</w:t>
      </w:r>
      <w:r w:rsidR="009B4098" w:rsidRPr="00D251B0">
        <w:rPr>
          <w:rFonts w:ascii="Book Antiqua" w:hAnsi="Book Antiqua" w:cstheme="minorHAnsi"/>
          <w:b/>
          <w:sz w:val="26"/>
          <w:szCs w:val="26"/>
        </w:rPr>
        <w:t>.</w:t>
      </w:r>
      <w:r w:rsidR="009B4098" w:rsidRPr="00D251B0">
        <w:rPr>
          <w:rFonts w:ascii="Book Antiqua" w:hAnsi="Book Antiqua" w:cstheme="minorHAnsi"/>
          <w:b/>
          <w:sz w:val="26"/>
          <w:szCs w:val="26"/>
        </w:rPr>
        <w:tab/>
        <w:t>Format and Signing of Bids:</w:t>
      </w:r>
    </w:p>
    <w:p w14:paraId="686521D3" w14:textId="46ECBC78" w:rsidR="009B4098" w:rsidRPr="00D251B0" w:rsidRDefault="009B4098" w:rsidP="00177813">
      <w:pPr>
        <w:pStyle w:val="NoSpacing"/>
        <w:numPr>
          <w:ilvl w:val="0"/>
          <w:numId w:val="18"/>
        </w:numPr>
        <w:ind w:hanging="513"/>
        <w:jc w:val="both"/>
        <w:rPr>
          <w:rFonts w:ascii="Book Antiqua" w:hAnsi="Book Antiqua"/>
          <w:sz w:val="26"/>
          <w:szCs w:val="26"/>
        </w:rPr>
      </w:pPr>
      <w:r w:rsidRPr="00D251B0">
        <w:rPr>
          <w:rFonts w:ascii="Book Antiqua" w:hAnsi="Book Antiqua"/>
          <w:sz w:val="26"/>
          <w:szCs w:val="26"/>
        </w:rPr>
        <w:t>The Bidder shall submit 1 set of the bid comprising of the Doc</w:t>
      </w:r>
      <w:r w:rsidR="00B9418C" w:rsidRPr="00D251B0">
        <w:rPr>
          <w:rFonts w:ascii="Book Antiqua" w:hAnsi="Book Antiqua"/>
          <w:sz w:val="26"/>
          <w:szCs w:val="26"/>
        </w:rPr>
        <w:t xml:space="preserve">uments </w:t>
      </w:r>
    </w:p>
    <w:p w14:paraId="0ACF8E4C" w14:textId="214A8A5D" w:rsidR="009B4098" w:rsidRPr="00D251B0" w:rsidRDefault="001A1A10" w:rsidP="00177813">
      <w:pPr>
        <w:pStyle w:val="NoSpacing"/>
        <w:numPr>
          <w:ilvl w:val="0"/>
          <w:numId w:val="18"/>
        </w:numPr>
        <w:ind w:hanging="513"/>
        <w:jc w:val="both"/>
        <w:rPr>
          <w:rFonts w:ascii="Book Antiqua" w:hAnsi="Book Antiqua"/>
          <w:sz w:val="26"/>
          <w:szCs w:val="26"/>
        </w:rPr>
      </w:pPr>
      <w:r w:rsidRPr="00D251B0">
        <w:rPr>
          <w:rFonts w:ascii="Book Antiqua" w:hAnsi="Book Antiqua"/>
          <w:sz w:val="26"/>
          <w:szCs w:val="26"/>
        </w:rPr>
        <w:t>All Pages</w:t>
      </w:r>
      <w:r w:rsidR="009B4098" w:rsidRPr="00D251B0">
        <w:rPr>
          <w:rFonts w:ascii="Book Antiqua" w:hAnsi="Book Antiqua"/>
          <w:sz w:val="26"/>
          <w:szCs w:val="26"/>
        </w:rPr>
        <w:t xml:space="preserve"> of the bid shall be signed by the bidder.</w:t>
      </w:r>
    </w:p>
    <w:p w14:paraId="4961929D" w14:textId="64E71B6D" w:rsidR="007337B1" w:rsidRPr="00D251B0" w:rsidRDefault="00B9418C" w:rsidP="00743EC7">
      <w:pPr>
        <w:pStyle w:val="NoSpacing"/>
        <w:numPr>
          <w:ilvl w:val="0"/>
          <w:numId w:val="18"/>
        </w:numPr>
        <w:ind w:hanging="513"/>
        <w:jc w:val="both"/>
        <w:rPr>
          <w:rFonts w:ascii="Book Antiqua" w:hAnsi="Book Antiqua"/>
          <w:sz w:val="26"/>
          <w:szCs w:val="26"/>
        </w:rPr>
      </w:pPr>
      <w:r w:rsidRPr="00D251B0">
        <w:rPr>
          <w:rFonts w:ascii="Book Antiqua" w:hAnsi="Book Antiqua"/>
          <w:sz w:val="26"/>
          <w:szCs w:val="26"/>
        </w:rPr>
        <w:t>The bids shall contain no over</w:t>
      </w:r>
      <w:r w:rsidR="009B4098" w:rsidRPr="00D251B0">
        <w:rPr>
          <w:rFonts w:ascii="Book Antiqua" w:hAnsi="Book Antiqua"/>
          <w:sz w:val="26"/>
          <w:szCs w:val="26"/>
        </w:rPr>
        <w:t xml:space="preserve">writing, alteration or addition, except those to comply with instructions issued by the </w:t>
      </w:r>
      <w:r w:rsidRPr="00D251B0">
        <w:rPr>
          <w:rFonts w:ascii="Book Antiqua" w:hAnsi="Book Antiqua"/>
          <w:sz w:val="26"/>
          <w:szCs w:val="26"/>
        </w:rPr>
        <w:t>Department</w:t>
      </w:r>
      <w:r w:rsidR="009B4098" w:rsidRPr="00D251B0">
        <w:rPr>
          <w:rFonts w:ascii="Book Antiqua" w:hAnsi="Book Antiqua"/>
          <w:sz w:val="26"/>
          <w:szCs w:val="26"/>
        </w:rPr>
        <w:t xml:space="preserve">, or as </w:t>
      </w:r>
      <w:r w:rsidR="009B4098" w:rsidRPr="00D251B0">
        <w:rPr>
          <w:rFonts w:ascii="Book Antiqua" w:hAnsi="Book Antiqua"/>
          <w:sz w:val="26"/>
          <w:szCs w:val="26"/>
        </w:rPr>
        <w:lastRenderedPageBreak/>
        <w:t xml:space="preserve">necessary to correct errors made by the bidders, in which case such corrections shall be made by scoring out the cancelled portion, writing the correction and </w:t>
      </w:r>
      <w:r w:rsidRPr="00D251B0">
        <w:rPr>
          <w:rFonts w:ascii="Book Antiqua" w:hAnsi="Book Antiqua"/>
          <w:sz w:val="26"/>
          <w:szCs w:val="26"/>
        </w:rPr>
        <w:t>initialling</w:t>
      </w:r>
      <w:r w:rsidR="0061013B" w:rsidRPr="00D251B0">
        <w:rPr>
          <w:rFonts w:ascii="Book Antiqua" w:hAnsi="Book Antiqua"/>
          <w:sz w:val="26"/>
          <w:szCs w:val="26"/>
        </w:rPr>
        <w:t xml:space="preserve"> and dating it by the bidde</w:t>
      </w:r>
      <w:r w:rsidR="00A97972" w:rsidRPr="00D251B0">
        <w:rPr>
          <w:rFonts w:ascii="Book Antiqua" w:hAnsi="Book Antiqua"/>
          <w:sz w:val="26"/>
          <w:szCs w:val="26"/>
        </w:rPr>
        <w:t>r</w:t>
      </w:r>
    </w:p>
    <w:p w14:paraId="2F90C4B0" w14:textId="1748A9C4" w:rsidR="000D3631" w:rsidRPr="00D251B0" w:rsidRDefault="000D3631" w:rsidP="000D3631">
      <w:pPr>
        <w:pStyle w:val="NoSpacing"/>
        <w:jc w:val="both"/>
        <w:rPr>
          <w:rFonts w:ascii="Book Antiqua" w:hAnsi="Book Antiqua"/>
          <w:sz w:val="26"/>
          <w:szCs w:val="26"/>
        </w:rPr>
      </w:pPr>
    </w:p>
    <w:p w14:paraId="5FD654AD" w14:textId="22B9049B" w:rsidR="00DD56C8" w:rsidRPr="00D251B0" w:rsidRDefault="00B818C2" w:rsidP="00DD56C8">
      <w:pPr>
        <w:pStyle w:val="NoSpacing"/>
        <w:jc w:val="both"/>
        <w:rPr>
          <w:rFonts w:ascii="Book Antiqua" w:hAnsi="Book Antiqua"/>
          <w:b/>
          <w:sz w:val="26"/>
          <w:szCs w:val="26"/>
        </w:rPr>
      </w:pPr>
      <w:r w:rsidRPr="00D251B0">
        <w:rPr>
          <w:rFonts w:ascii="Book Antiqua" w:hAnsi="Book Antiqua"/>
          <w:b/>
          <w:sz w:val="26"/>
          <w:szCs w:val="26"/>
        </w:rPr>
        <w:t>11</w:t>
      </w:r>
      <w:r w:rsidR="000D3631" w:rsidRPr="00D251B0">
        <w:rPr>
          <w:rFonts w:ascii="Book Antiqua" w:hAnsi="Book Antiqua"/>
          <w:b/>
          <w:sz w:val="26"/>
          <w:szCs w:val="26"/>
        </w:rPr>
        <w:t>.</w:t>
      </w:r>
      <w:r w:rsidR="00822DB6" w:rsidRPr="00D251B0">
        <w:rPr>
          <w:rFonts w:ascii="Book Antiqua" w:hAnsi="Book Antiqua"/>
          <w:b/>
          <w:sz w:val="26"/>
          <w:szCs w:val="26"/>
        </w:rPr>
        <w:tab/>
      </w:r>
      <w:r w:rsidR="00DD56C8" w:rsidRPr="00D251B0">
        <w:rPr>
          <w:rFonts w:ascii="Book Antiqua" w:hAnsi="Book Antiqua"/>
          <w:b/>
          <w:sz w:val="26"/>
          <w:szCs w:val="26"/>
        </w:rPr>
        <w:t>Bid Opening</w:t>
      </w:r>
      <w:r w:rsidR="00BB1F1E" w:rsidRPr="00D251B0">
        <w:rPr>
          <w:rFonts w:ascii="Book Antiqua" w:hAnsi="Book Antiqua"/>
          <w:b/>
          <w:sz w:val="26"/>
          <w:szCs w:val="26"/>
        </w:rPr>
        <w:t>:</w:t>
      </w:r>
    </w:p>
    <w:p w14:paraId="3C7B484A" w14:textId="77777777" w:rsidR="00DD56C8" w:rsidRPr="00D251B0" w:rsidRDefault="008E3C80" w:rsidP="00177813">
      <w:pPr>
        <w:pStyle w:val="NoSpacing"/>
        <w:numPr>
          <w:ilvl w:val="0"/>
          <w:numId w:val="19"/>
        </w:numPr>
        <w:ind w:hanging="513"/>
        <w:jc w:val="both"/>
        <w:rPr>
          <w:rFonts w:ascii="Book Antiqua" w:hAnsi="Book Antiqua"/>
          <w:sz w:val="26"/>
          <w:szCs w:val="26"/>
        </w:rPr>
      </w:pPr>
      <w:r w:rsidRPr="00D251B0">
        <w:rPr>
          <w:rFonts w:ascii="Book Antiqua" w:hAnsi="Book Antiqua"/>
          <w:sz w:val="26"/>
          <w:szCs w:val="26"/>
        </w:rPr>
        <w:t>The outer envelope and the inner envelope containing the Technical Bid of a</w:t>
      </w:r>
      <w:r w:rsidR="00DD56C8" w:rsidRPr="00D251B0">
        <w:rPr>
          <w:rFonts w:ascii="Book Antiqua" w:hAnsi="Book Antiqua"/>
          <w:sz w:val="26"/>
          <w:szCs w:val="26"/>
        </w:rPr>
        <w:t xml:space="preserve">ll Bids received within the stipulated time will be opened in the presence of the Bidders/Bidders’ representatives who chose to attend at the time, date and place specified in </w:t>
      </w:r>
      <w:r w:rsidR="00DD56C8" w:rsidRPr="00D251B0">
        <w:rPr>
          <w:rFonts w:ascii="Book Antiqua" w:hAnsi="Book Antiqua"/>
          <w:b/>
          <w:sz w:val="26"/>
          <w:szCs w:val="26"/>
        </w:rPr>
        <w:t>Part – I.</w:t>
      </w:r>
    </w:p>
    <w:p w14:paraId="609117BF" w14:textId="77777777" w:rsidR="00DD56C8" w:rsidRPr="00D251B0" w:rsidRDefault="008E3C80" w:rsidP="00177813">
      <w:pPr>
        <w:pStyle w:val="NoSpacing"/>
        <w:numPr>
          <w:ilvl w:val="0"/>
          <w:numId w:val="19"/>
        </w:numPr>
        <w:ind w:hanging="513"/>
        <w:jc w:val="both"/>
        <w:rPr>
          <w:rFonts w:ascii="Book Antiqua" w:hAnsi="Book Antiqua"/>
          <w:sz w:val="26"/>
          <w:szCs w:val="26"/>
        </w:rPr>
      </w:pPr>
      <w:r w:rsidRPr="00D251B0">
        <w:rPr>
          <w:rFonts w:ascii="Book Antiqua" w:hAnsi="Book Antiqua"/>
          <w:sz w:val="26"/>
          <w:szCs w:val="26"/>
        </w:rPr>
        <w:t>The Bidders’ names and such other details as the Department may consider appropriate, including a</w:t>
      </w:r>
      <w:r w:rsidR="00DD56C8" w:rsidRPr="00D251B0">
        <w:rPr>
          <w:rFonts w:ascii="Book Antiqua" w:hAnsi="Book Antiqua"/>
          <w:sz w:val="26"/>
          <w:szCs w:val="26"/>
        </w:rPr>
        <w:t xml:space="preserve">vailability of Earnest Money, </w:t>
      </w:r>
      <w:r w:rsidRPr="00D251B0">
        <w:rPr>
          <w:rFonts w:ascii="Book Antiqua" w:hAnsi="Book Antiqua"/>
          <w:sz w:val="26"/>
          <w:szCs w:val="26"/>
        </w:rPr>
        <w:t>documents enclosed</w:t>
      </w:r>
      <w:r w:rsidR="00DD56C8" w:rsidRPr="00D251B0">
        <w:rPr>
          <w:rFonts w:ascii="Book Antiqua" w:hAnsi="Book Antiqua"/>
          <w:sz w:val="26"/>
          <w:szCs w:val="26"/>
        </w:rPr>
        <w:t xml:space="preserve"> and</w:t>
      </w:r>
      <w:r w:rsidRPr="00D251B0">
        <w:rPr>
          <w:rFonts w:ascii="Book Antiqua" w:hAnsi="Book Antiqua"/>
          <w:sz w:val="26"/>
          <w:szCs w:val="26"/>
        </w:rPr>
        <w:t xml:space="preserve"> their</w:t>
      </w:r>
      <w:r w:rsidR="00DD56C8" w:rsidRPr="00D251B0">
        <w:rPr>
          <w:rFonts w:ascii="Book Antiqua" w:hAnsi="Book Antiqua"/>
          <w:sz w:val="26"/>
          <w:szCs w:val="26"/>
        </w:rPr>
        <w:t xml:space="preserve"> validity shall be announced</w:t>
      </w:r>
      <w:r w:rsidRPr="00D251B0">
        <w:rPr>
          <w:rFonts w:ascii="Book Antiqua" w:hAnsi="Book Antiqua"/>
          <w:sz w:val="26"/>
          <w:szCs w:val="26"/>
        </w:rPr>
        <w:t xml:space="preserve"> </w:t>
      </w:r>
      <w:r w:rsidR="00DD56C8" w:rsidRPr="00D251B0">
        <w:rPr>
          <w:rFonts w:ascii="Book Antiqua" w:hAnsi="Book Antiqua"/>
          <w:sz w:val="26"/>
          <w:szCs w:val="26"/>
        </w:rPr>
        <w:t>at the</w:t>
      </w:r>
      <w:r w:rsidRPr="00D251B0">
        <w:rPr>
          <w:rFonts w:ascii="Book Antiqua" w:hAnsi="Book Antiqua"/>
          <w:sz w:val="26"/>
          <w:szCs w:val="26"/>
        </w:rPr>
        <w:t xml:space="preserve"> time of</w:t>
      </w:r>
      <w:r w:rsidR="00DD56C8" w:rsidRPr="00D251B0">
        <w:rPr>
          <w:rFonts w:ascii="Book Antiqua" w:hAnsi="Book Antiqua"/>
          <w:sz w:val="26"/>
          <w:szCs w:val="26"/>
        </w:rPr>
        <w:t xml:space="preserve"> opening.</w:t>
      </w:r>
    </w:p>
    <w:p w14:paraId="3948E490" w14:textId="77777777" w:rsidR="00DD56C8" w:rsidRPr="00D251B0" w:rsidRDefault="00DD56C8" w:rsidP="00177813">
      <w:pPr>
        <w:pStyle w:val="NoSpacing"/>
        <w:numPr>
          <w:ilvl w:val="0"/>
          <w:numId w:val="19"/>
        </w:numPr>
        <w:ind w:hanging="513"/>
        <w:jc w:val="both"/>
        <w:rPr>
          <w:rFonts w:ascii="Book Antiqua" w:hAnsi="Book Antiqua"/>
          <w:sz w:val="26"/>
          <w:szCs w:val="26"/>
        </w:rPr>
      </w:pPr>
      <w:r w:rsidRPr="00D251B0">
        <w:rPr>
          <w:rFonts w:ascii="Book Antiqua" w:hAnsi="Book Antiqua"/>
          <w:sz w:val="26"/>
          <w:szCs w:val="26"/>
        </w:rPr>
        <w:t>Evaluation of Technical Bids with respect to Bid Security, Qualification information and other information shall be taken up immediately.</w:t>
      </w:r>
    </w:p>
    <w:p w14:paraId="3C752A8D" w14:textId="77777777" w:rsidR="00DD56C8" w:rsidRPr="00D251B0" w:rsidRDefault="008E3C80" w:rsidP="00177813">
      <w:pPr>
        <w:pStyle w:val="NoSpacing"/>
        <w:numPr>
          <w:ilvl w:val="0"/>
          <w:numId w:val="19"/>
        </w:numPr>
        <w:ind w:hanging="513"/>
        <w:jc w:val="both"/>
        <w:rPr>
          <w:rFonts w:ascii="Book Antiqua" w:hAnsi="Book Antiqua"/>
          <w:sz w:val="26"/>
          <w:szCs w:val="26"/>
        </w:rPr>
      </w:pPr>
      <w:r w:rsidRPr="00D251B0">
        <w:rPr>
          <w:rFonts w:ascii="Book Antiqua" w:hAnsi="Book Antiqua"/>
          <w:sz w:val="26"/>
          <w:szCs w:val="26"/>
        </w:rPr>
        <w:t xml:space="preserve">Bidders </w:t>
      </w:r>
      <w:r w:rsidR="00DD56C8" w:rsidRPr="00D251B0">
        <w:rPr>
          <w:rFonts w:ascii="Book Antiqua" w:hAnsi="Book Antiqua"/>
          <w:sz w:val="26"/>
          <w:szCs w:val="26"/>
        </w:rPr>
        <w:t>whose Tech</w:t>
      </w:r>
      <w:r w:rsidRPr="00D251B0">
        <w:rPr>
          <w:rFonts w:ascii="Book Antiqua" w:hAnsi="Book Antiqua"/>
          <w:sz w:val="26"/>
          <w:szCs w:val="26"/>
        </w:rPr>
        <w:t>nical bids are found responsive will be informed the</w:t>
      </w:r>
      <w:r w:rsidR="00DD56C8" w:rsidRPr="00D251B0">
        <w:rPr>
          <w:rFonts w:ascii="Book Antiqua" w:hAnsi="Book Antiqua"/>
          <w:sz w:val="26"/>
          <w:szCs w:val="26"/>
        </w:rPr>
        <w:t xml:space="preserve"> date, time and place of opening </w:t>
      </w:r>
      <w:r w:rsidRPr="00D251B0">
        <w:rPr>
          <w:rFonts w:ascii="Book Antiqua" w:hAnsi="Book Antiqua"/>
          <w:sz w:val="26"/>
          <w:szCs w:val="26"/>
        </w:rPr>
        <w:t xml:space="preserve">of Financial Bid </w:t>
      </w:r>
      <w:r w:rsidR="00DD56C8" w:rsidRPr="00D251B0">
        <w:rPr>
          <w:rFonts w:ascii="Book Antiqua" w:hAnsi="Book Antiqua"/>
          <w:sz w:val="26"/>
          <w:szCs w:val="26"/>
        </w:rPr>
        <w:t xml:space="preserve">as stated in </w:t>
      </w:r>
      <w:r w:rsidR="00DD56C8" w:rsidRPr="00D251B0">
        <w:rPr>
          <w:rFonts w:ascii="Book Antiqua" w:hAnsi="Book Antiqua"/>
          <w:b/>
          <w:sz w:val="26"/>
          <w:szCs w:val="26"/>
        </w:rPr>
        <w:t>Part – I</w:t>
      </w:r>
      <w:r w:rsidRPr="00D251B0">
        <w:rPr>
          <w:rFonts w:ascii="Book Antiqua" w:hAnsi="Book Antiqua"/>
          <w:b/>
          <w:sz w:val="26"/>
          <w:szCs w:val="26"/>
        </w:rPr>
        <w:t>.</w:t>
      </w:r>
    </w:p>
    <w:p w14:paraId="75EE2C93" w14:textId="77777777" w:rsidR="006E277C" w:rsidRPr="00D251B0" w:rsidRDefault="006E277C" w:rsidP="00177813">
      <w:pPr>
        <w:pStyle w:val="NoSpacing"/>
        <w:numPr>
          <w:ilvl w:val="0"/>
          <w:numId w:val="19"/>
        </w:numPr>
        <w:ind w:hanging="513"/>
        <w:jc w:val="both"/>
        <w:rPr>
          <w:rFonts w:ascii="Book Antiqua" w:hAnsi="Book Antiqua"/>
          <w:sz w:val="26"/>
          <w:szCs w:val="26"/>
        </w:rPr>
      </w:pPr>
      <w:r w:rsidRPr="00D251B0">
        <w:rPr>
          <w:rFonts w:ascii="Book Antiqua" w:hAnsi="Book Antiqua"/>
          <w:sz w:val="26"/>
          <w:szCs w:val="26"/>
        </w:rPr>
        <w:t>The Financial Bids of only those bidders whose Technical Bids are found responsive will be opened</w:t>
      </w:r>
      <w:r w:rsidR="00DD56C8" w:rsidRPr="00D251B0">
        <w:rPr>
          <w:rFonts w:ascii="Book Antiqua" w:hAnsi="Book Antiqua"/>
          <w:sz w:val="26"/>
          <w:szCs w:val="26"/>
        </w:rPr>
        <w:t xml:space="preserve">. The remaining bids will be returned unopened to the Bidders. The responsive bidders’ names, the bid prices, the total amount of each bid, and such other details as the </w:t>
      </w:r>
      <w:r w:rsidRPr="00D251B0">
        <w:rPr>
          <w:rFonts w:ascii="Book Antiqua" w:hAnsi="Book Antiqua"/>
          <w:sz w:val="26"/>
          <w:szCs w:val="26"/>
        </w:rPr>
        <w:t>Department</w:t>
      </w:r>
      <w:r w:rsidR="00DD56C8" w:rsidRPr="00D251B0">
        <w:rPr>
          <w:rFonts w:ascii="Book Antiqua" w:hAnsi="Book Antiqua"/>
          <w:sz w:val="26"/>
          <w:szCs w:val="26"/>
        </w:rPr>
        <w:t xml:space="preserve"> may consider appropriate will be announced at the time of bid opening. </w:t>
      </w:r>
    </w:p>
    <w:p w14:paraId="61930036" w14:textId="425224FE" w:rsidR="0061013B" w:rsidRPr="00D251B0" w:rsidRDefault="006E277C" w:rsidP="0061013B">
      <w:pPr>
        <w:pStyle w:val="NoSpacing"/>
        <w:numPr>
          <w:ilvl w:val="0"/>
          <w:numId w:val="19"/>
        </w:numPr>
        <w:ind w:hanging="513"/>
        <w:jc w:val="both"/>
        <w:rPr>
          <w:rFonts w:ascii="Book Antiqua" w:hAnsi="Book Antiqua"/>
          <w:sz w:val="26"/>
          <w:szCs w:val="26"/>
        </w:rPr>
      </w:pPr>
      <w:r w:rsidRPr="00D251B0">
        <w:rPr>
          <w:rFonts w:ascii="Book Antiqua" w:hAnsi="Book Antiqua"/>
          <w:sz w:val="26"/>
          <w:szCs w:val="26"/>
        </w:rPr>
        <w:t>M</w:t>
      </w:r>
      <w:r w:rsidR="00DD56C8" w:rsidRPr="00D251B0">
        <w:rPr>
          <w:rFonts w:ascii="Book Antiqua" w:hAnsi="Book Antiqua"/>
          <w:sz w:val="26"/>
          <w:szCs w:val="26"/>
        </w:rPr>
        <w:t xml:space="preserve">inutes of the opening of </w:t>
      </w:r>
      <w:r w:rsidRPr="00D251B0">
        <w:rPr>
          <w:rFonts w:ascii="Book Antiqua" w:hAnsi="Book Antiqua"/>
          <w:sz w:val="26"/>
          <w:szCs w:val="26"/>
        </w:rPr>
        <w:t xml:space="preserve">both the Technical Bids and </w:t>
      </w:r>
      <w:r w:rsidR="00DD56C8" w:rsidRPr="00D251B0">
        <w:rPr>
          <w:rFonts w:ascii="Book Antiqua" w:hAnsi="Book Antiqua"/>
          <w:sz w:val="26"/>
          <w:szCs w:val="26"/>
        </w:rPr>
        <w:t>the Financial Bids</w:t>
      </w:r>
      <w:r w:rsidR="006A6719" w:rsidRPr="00D251B0">
        <w:rPr>
          <w:rFonts w:ascii="Book Antiqua" w:hAnsi="Book Antiqua"/>
          <w:sz w:val="26"/>
          <w:szCs w:val="26"/>
        </w:rPr>
        <w:t xml:space="preserve"> shall be prepared separately at the time of opening of the respective bids</w:t>
      </w:r>
      <w:r w:rsidR="00DD56C8" w:rsidRPr="00D251B0">
        <w:rPr>
          <w:rFonts w:ascii="Book Antiqua" w:hAnsi="Book Antiqua"/>
          <w:sz w:val="26"/>
          <w:szCs w:val="26"/>
        </w:rPr>
        <w:t>.</w:t>
      </w:r>
    </w:p>
    <w:p w14:paraId="6B644EA3" w14:textId="5E659032" w:rsidR="002D1684" w:rsidRPr="00D251B0" w:rsidRDefault="002D1684" w:rsidP="00DD56C8">
      <w:pPr>
        <w:pStyle w:val="NoSpacing"/>
        <w:jc w:val="both"/>
        <w:rPr>
          <w:rFonts w:ascii="Book Antiqua" w:hAnsi="Book Antiqua"/>
          <w:sz w:val="26"/>
          <w:szCs w:val="26"/>
        </w:rPr>
      </w:pPr>
    </w:p>
    <w:p w14:paraId="0229C00D" w14:textId="7605DA12" w:rsidR="00DD56C8" w:rsidRPr="00D251B0" w:rsidRDefault="00B818C2" w:rsidP="00DD56C8">
      <w:pPr>
        <w:pStyle w:val="NoSpacing"/>
        <w:jc w:val="both"/>
        <w:rPr>
          <w:rFonts w:ascii="Book Antiqua" w:hAnsi="Book Antiqua"/>
          <w:b/>
          <w:sz w:val="26"/>
          <w:szCs w:val="26"/>
        </w:rPr>
      </w:pPr>
      <w:r w:rsidRPr="00D251B0">
        <w:rPr>
          <w:rFonts w:ascii="Book Antiqua" w:hAnsi="Book Antiqua"/>
          <w:b/>
          <w:sz w:val="26"/>
          <w:szCs w:val="26"/>
        </w:rPr>
        <w:t>12</w:t>
      </w:r>
      <w:r w:rsidR="00DD56C8" w:rsidRPr="00D251B0">
        <w:rPr>
          <w:rFonts w:ascii="Book Antiqua" w:hAnsi="Book Antiqua"/>
          <w:b/>
          <w:sz w:val="26"/>
          <w:szCs w:val="26"/>
        </w:rPr>
        <w:t xml:space="preserve">. </w:t>
      </w:r>
      <w:r w:rsidR="002D1684" w:rsidRPr="00D251B0">
        <w:rPr>
          <w:rFonts w:ascii="Book Antiqua" w:hAnsi="Book Antiqua"/>
          <w:b/>
          <w:sz w:val="26"/>
          <w:szCs w:val="26"/>
        </w:rPr>
        <w:tab/>
      </w:r>
      <w:r w:rsidR="00DD56C8" w:rsidRPr="00D251B0">
        <w:rPr>
          <w:rFonts w:ascii="Book Antiqua" w:hAnsi="Book Antiqua"/>
          <w:b/>
          <w:sz w:val="26"/>
          <w:szCs w:val="26"/>
        </w:rPr>
        <w:t>Process to be Confidential</w:t>
      </w:r>
      <w:r w:rsidR="00BB1F1E" w:rsidRPr="00D251B0">
        <w:rPr>
          <w:rFonts w:ascii="Book Antiqua" w:hAnsi="Book Antiqua"/>
          <w:b/>
          <w:sz w:val="26"/>
          <w:szCs w:val="26"/>
        </w:rPr>
        <w:t>:</w:t>
      </w:r>
    </w:p>
    <w:p w14:paraId="16B95784" w14:textId="77777777" w:rsidR="00DD56C8" w:rsidRPr="00D251B0" w:rsidRDefault="00DD56C8" w:rsidP="00BB1F1E">
      <w:pPr>
        <w:pStyle w:val="NoSpacing"/>
        <w:ind w:left="720" w:firstLine="720"/>
        <w:jc w:val="both"/>
        <w:rPr>
          <w:rFonts w:ascii="Book Antiqua" w:hAnsi="Book Antiqua"/>
          <w:sz w:val="26"/>
          <w:szCs w:val="26"/>
        </w:rPr>
      </w:pPr>
      <w:r w:rsidRPr="00D251B0">
        <w:rPr>
          <w:rFonts w:ascii="Book Antiqua" w:hAnsi="Book Antiqua"/>
          <w:sz w:val="26"/>
          <w:szCs w:val="26"/>
        </w:rPr>
        <w:t xml:space="preserve">Information relating to the examination, clarification, evaluation and comparison of Bids and recommendations for the award of a contract shall not be disclosed to </w:t>
      </w:r>
      <w:r w:rsidR="00BB1F1E" w:rsidRPr="00D251B0">
        <w:rPr>
          <w:rFonts w:ascii="Book Antiqua" w:hAnsi="Book Antiqua"/>
          <w:sz w:val="26"/>
          <w:szCs w:val="26"/>
        </w:rPr>
        <w:t xml:space="preserve">the </w:t>
      </w:r>
      <w:r w:rsidRPr="00D251B0">
        <w:rPr>
          <w:rFonts w:ascii="Book Antiqua" w:hAnsi="Book Antiqua"/>
          <w:sz w:val="26"/>
          <w:szCs w:val="26"/>
        </w:rPr>
        <w:t xml:space="preserve">bidders or any other persons not officially concerned with such process until award to the successful bidder has been announced. Any attempt by a bidder to influence the </w:t>
      </w:r>
      <w:r w:rsidR="00BB1F1E" w:rsidRPr="00D251B0">
        <w:rPr>
          <w:rFonts w:ascii="Book Antiqua" w:hAnsi="Book Antiqua"/>
          <w:sz w:val="26"/>
          <w:szCs w:val="26"/>
        </w:rPr>
        <w:t>Department’s</w:t>
      </w:r>
      <w:r w:rsidRPr="00D251B0">
        <w:rPr>
          <w:rFonts w:ascii="Book Antiqua" w:hAnsi="Book Antiqua"/>
          <w:sz w:val="26"/>
          <w:szCs w:val="26"/>
        </w:rPr>
        <w:t xml:space="preserve"> processing of bids or award decisions may result in the rejection of his Bid.</w:t>
      </w:r>
    </w:p>
    <w:p w14:paraId="5F5F1D8C" w14:textId="77777777" w:rsidR="00BB1F1E" w:rsidRPr="00D251B0" w:rsidRDefault="00BB1F1E" w:rsidP="00DD56C8">
      <w:pPr>
        <w:pStyle w:val="NoSpacing"/>
        <w:jc w:val="both"/>
        <w:rPr>
          <w:rFonts w:ascii="Book Antiqua" w:hAnsi="Book Antiqua"/>
          <w:sz w:val="26"/>
          <w:szCs w:val="26"/>
        </w:rPr>
      </w:pPr>
    </w:p>
    <w:p w14:paraId="5EFD7659" w14:textId="3A0676AE" w:rsidR="00DD56C8" w:rsidRPr="00D251B0" w:rsidRDefault="00B818C2" w:rsidP="00DD56C8">
      <w:pPr>
        <w:pStyle w:val="NoSpacing"/>
        <w:jc w:val="both"/>
        <w:rPr>
          <w:rFonts w:ascii="Book Antiqua" w:hAnsi="Book Antiqua"/>
          <w:b/>
          <w:sz w:val="26"/>
          <w:szCs w:val="26"/>
        </w:rPr>
      </w:pPr>
      <w:r w:rsidRPr="00D251B0">
        <w:rPr>
          <w:rFonts w:ascii="Book Antiqua" w:hAnsi="Book Antiqua"/>
          <w:b/>
          <w:sz w:val="26"/>
          <w:szCs w:val="26"/>
        </w:rPr>
        <w:t>13</w:t>
      </w:r>
      <w:r w:rsidR="00DD56C8" w:rsidRPr="00D251B0">
        <w:rPr>
          <w:rFonts w:ascii="Book Antiqua" w:hAnsi="Book Antiqua"/>
          <w:b/>
          <w:sz w:val="26"/>
          <w:szCs w:val="26"/>
        </w:rPr>
        <w:t xml:space="preserve">. </w:t>
      </w:r>
      <w:r w:rsidR="00BB1F1E" w:rsidRPr="00D251B0">
        <w:rPr>
          <w:rFonts w:ascii="Book Antiqua" w:hAnsi="Book Antiqua"/>
          <w:b/>
          <w:sz w:val="26"/>
          <w:szCs w:val="26"/>
        </w:rPr>
        <w:tab/>
      </w:r>
      <w:r w:rsidR="00DD56C8" w:rsidRPr="00D251B0">
        <w:rPr>
          <w:rFonts w:ascii="Book Antiqua" w:hAnsi="Book Antiqua"/>
          <w:b/>
          <w:sz w:val="26"/>
          <w:szCs w:val="26"/>
        </w:rPr>
        <w:t xml:space="preserve">Clarification of Bids and Contacting the </w:t>
      </w:r>
      <w:r w:rsidR="00BB1F1E" w:rsidRPr="00D251B0">
        <w:rPr>
          <w:rFonts w:ascii="Book Antiqua" w:hAnsi="Book Antiqua"/>
          <w:b/>
          <w:sz w:val="26"/>
          <w:szCs w:val="26"/>
        </w:rPr>
        <w:t>Department:</w:t>
      </w:r>
    </w:p>
    <w:p w14:paraId="2503BE77" w14:textId="77777777" w:rsidR="000C3167" w:rsidRPr="00D251B0" w:rsidRDefault="000C3167" w:rsidP="00DD56C8">
      <w:pPr>
        <w:pStyle w:val="NoSpacing"/>
        <w:jc w:val="both"/>
        <w:rPr>
          <w:rFonts w:ascii="Book Antiqua" w:hAnsi="Book Antiqua"/>
          <w:b/>
          <w:sz w:val="26"/>
          <w:szCs w:val="26"/>
        </w:rPr>
      </w:pPr>
    </w:p>
    <w:p w14:paraId="3CB22327" w14:textId="77777777" w:rsidR="00DD56C8" w:rsidRPr="00D251B0" w:rsidRDefault="00DD56C8" w:rsidP="00177813">
      <w:pPr>
        <w:pStyle w:val="NoSpacing"/>
        <w:numPr>
          <w:ilvl w:val="0"/>
          <w:numId w:val="20"/>
        </w:numPr>
        <w:ind w:hanging="513"/>
        <w:jc w:val="both"/>
        <w:rPr>
          <w:rFonts w:ascii="Book Antiqua" w:hAnsi="Book Antiqua"/>
          <w:sz w:val="26"/>
          <w:szCs w:val="26"/>
        </w:rPr>
      </w:pPr>
      <w:r w:rsidRPr="00D251B0">
        <w:rPr>
          <w:rFonts w:ascii="Book Antiqua" w:hAnsi="Book Antiqua"/>
          <w:sz w:val="26"/>
          <w:szCs w:val="26"/>
        </w:rPr>
        <w:t xml:space="preserve">No Bidder shall contact the </w:t>
      </w:r>
      <w:r w:rsidR="00BB1F1E" w:rsidRPr="00D251B0">
        <w:rPr>
          <w:rFonts w:ascii="Book Antiqua" w:hAnsi="Book Antiqua"/>
          <w:sz w:val="26"/>
          <w:szCs w:val="26"/>
        </w:rPr>
        <w:t>Department</w:t>
      </w:r>
      <w:r w:rsidRPr="00D251B0">
        <w:rPr>
          <w:rFonts w:ascii="Book Antiqua" w:hAnsi="Book Antiqua"/>
          <w:sz w:val="26"/>
          <w:szCs w:val="26"/>
        </w:rPr>
        <w:t xml:space="preserve"> on any matter relating to its Bid from the time of the Bid opening to the time the contract is awarded.</w:t>
      </w:r>
    </w:p>
    <w:p w14:paraId="18FB5B73" w14:textId="77777777" w:rsidR="00DD56C8" w:rsidRPr="00D251B0" w:rsidRDefault="00DD56C8" w:rsidP="00177813">
      <w:pPr>
        <w:pStyle w:val="NoSpacing"/>
        <w:numPr>
          <w:ilvl w:val="0"/>
          <w:numId w:val="20"/>
        </w:numPr>
        <w:ind w:hanging="513"/>
        <w:jc w:val="both"/>
        <w:rPr>
          <w:rFonts w:ascii="Book Antiqua" w:hAnsi="Book Antiqua"/>
          <w:sz w:val="26"/>
          <w:szCs w:val="26"/>
        </w:rPr>
      </w:pPr>
      <w:r w:rsidRPr="00D251B0">
        <w:rPr>
          <w:rFonts w:ascii="Book Antiqua" w:hAnsi="Book Antiqua"/>
          <w:sz w:val="26"/>
          <w:szCs w:val="26"/>
        </w:rPr>
        <w:lastRenderedPageBreak/>
        <w:t xml:space="preserve">Any attempt by </w:t>
      </w:r>
      <w:r w:rsidR="00BB1F1E" w:rsidRPr="00D251B0">
        <w:rPr>
          <w:rFonts w:ascii="Book Antiqua" w:hAnsi="Book Antiqua"/>
          <w:sz w:val="26"/>
          <w:szCs w:val="26"/>
        </w:rPr>
        <w:t>a</w:t>
      </w:r>
      <w:r w:rsidRPr="00D251B0">
        <w:rPr>
          <w:rFonts w:ascii="Book Antiqua" w:hAnsi="Book Antiqua"/>
          <w:sz w:val="26"/>
          <w:szCs w:val="26"/>
        </w:rPr>
        <w:t xml:space="preserve"> Bidder to influence the Bid evaluation, Bid comparison or contract </w:t>
      </w:r>
      <w:r w:rsidR="00BB1F1E" w:rsidRPr="00D251B0">
        <w:rPr>
          <w:rFonts w:ascii="Book Antiqua" w:hAnsi="Book Antiqua"/>
          <w:sz w:val="26"/>
          <w:szCs w:val="26"/>
        </w:rPr>
        <w:t>award decision may result in rejection</w:t>
      </w:r>
      <w:r w:rsidRPr="00D251B0">
        <w:rPr>
          <w:rFonts w:ascii="Book Antiqua" w:hAnsi="Book Antiqua"/>
          <w:sz w:val="26"/>
          <w:szCs w:val="26"/>
        </w:rPr>
        <w:t xml:space="preserve"> of his Bid.</w:t>
      </w:r>
    </w:p>
    <w:p w14:paraId="7A759B3B" w14:textId="01652024" w:rsidR="00DD56C8" w:rsidRPr="00D251B0" w:rsidRDefault="00B818C2" w:rsidP="00DD56C8">
      <w:pPr>
        <w:pStyle w:val="NoSpacing"/>
        <w:jc w:val="both"/>
        <w:rPr>
          <w:rFonts w:ascii="Book Antiqua" w:hAnsi="Book Antiqua"/>
          <w:b/>
          <w:sz w:val="26"/>
          <w:szCs w:val="26"/>
        </w:rPr>
      </w:pPr>
      <w:r w:rsidRPr="00D251B0">
        <w:rPr>
          <w:rFonts w:ascii="Book Antiqua" w:hAnsi="Book Antiqua"/>
          <w:b/>
          <w:sz w:val="26"/>
          <w:szCs w:val="26"/>
        </w:rPr>
        <w:t>14</w:t>
      </w:r>
      <w:r w:rsidR="00DD56C8" w:rsidRPr="00D251B0">
        <w:rPr>
          <w:rFonts w:ascii="Book Antiqua" w:hAnsi="Book Antiqua"/>
          <w:b/>
          <w:sz w:val="26"/>
          <w:szCs w:val="26"/>
        </w:rPr>
        <w:t xml:space="preserve">. </w:t>
      </w:r>
      <w:r w:rsidR="00BB1F1E" w:rsidRPr="00D251B0">
        <w:rPr>
          <w:rFonts w:ascii="Book Antiqua" w:hAnsi="Book Antiqua"/>
          <w:b/>
          <w:sz w:val="26"/>
          <w:szCs w:val="26"/>
        </w:rPr>
        <w:tab/>
      </w:r>
      <w:r w:rsidR="00DD56C8" w:rsidRPr="00D251B0">
        <w:rPr>
          <w:rFonts w:ascii="Book Antiqua" w:hAnsi="Book Antiqua"/>
          <w:b/>
          <w:sz w:val="26"/>
          <w:szCs w:val="26"/>
        </w:rPr>
        <w:t>Examination of Bids and determination of Responsiveness:</w:t>
      </w:r>
    </w:p>
    <w:p w14:paraId="1F8EBCC1" w14:textId="77777777" w:rsidR="000C3167" w:rsidRPr="00D251B0" w:rsidRDefault="000C3167" w:rsidP="00DD56C8">
      <w:pPr>
        <w:pStyle w:val="NoSpacing"/>
        <w:jc w:val="both"/>
        <w:rPr>
          <w:rFonts w:ascii="Book Antiqua" w:hAnsi="Book Antiqua"/>
          <w:b/>
          <w:sz w:val="26"/>
          <w:szCs w:val="26"/>
        </w:rPr>
      </w:pPr>
    </w:p>
    <w:p w14:paraId="0CD123F1" w14:textId="77777777" w:rsidR="00760094" w:rsidRPr="00D251B0" w:rsidRDefault="00DD56C8" w:rsidP="00177813">
      <w:pPr>
        <w:pStyle w:val="NoSpacing"/>
        <w:numPr>
          <w:ilvl w:val="0"/>
          <w:numId w:val="22"/>
        </w:numPr>
        <w:ind w:left="1080" w:hanging="513"/>
        <w:jc w:val="both"/>
        <w:rPr>
          <w:rFonts w:ascii="Book Antiqua" w:hAnsi="Book Antiqua"/>
          <w:sz w:val="26"/>
          <w:szCs w:val="26"/>
        </w:rPr>
      </w:pPr>
      <w:r w:rsidRPr="00D251B0">
        <w:rPr>
          <w:rFonts w:ascii="Book Antiqua" w:hAnsi="Book Antiqua"/>
          <w:sz w:val="26"/>
          <w:szCs w:val="26"/>
        </w:rPr>
        <w:t xml:space="preserve">During the detailed Evaluation of “Technical Bids” the </w:t>
      </w:r>
      <w:r w:rsidR="00760094" w:rsidRPr="00D251B0">
        <w:rPr>
          <w:rFonts w:ascii="Book Antiqua" w:hAnsi="Book Antiqua"/>
          <w:sz w:val="26"/>
          <w:szCs w:val="26"/>
        </w:rPr>
        <w:t>Department</w:t>
      </w:r>
      <w:r w:rsidRPr="00D251B0">
        <w:rPr>
          <w:rFonts w:ascii="Book Antiqua" w:hAnsi="Book Antiqua"/>
          <w:sz w:val="26"/>
          <w:szCs w:val="26"/>
        </w:rPr>
        <w:t xml:space="preserve"> will determine whether each bid </w:t>
      </w:r>
    </w:p>
    <w:p w14:paraId="4E5C919E" w14:textId="77777777" w:rsidR="00760094" w:rsidRPr="00D251B0" w:rsidRDefault="00DD56C8" w:rsidP="00177813">
      <w:pPr>
        <w:pStyle w:val="NoSpacing"/>
        <w:numPr>
          <w:ilvl w:val="0"/>
          <w:numId w:val="21"/>
        </w:numPr>
        <w:ind w:left="1701" w:hanging="283"/>
        <w:jc w:val="both"/>
        <w:rPr>
          <w:rFonts w:ascii="Book Antiqua" w:hAnsi="Book Antiqua"/>
          <w:sz w:val="26"/>
          <w:szCs w:val="26"/>
        </w:rPr>
      </w:pPr>
      <w:r w:rsidRPr="00D251B0">
        <w:rPr>
          <w:rFonts w:ascii="Book Antiqua" w:hAnsi="Book Antiqua"/>
          <w:sz w:val="26"/>
          <w:szCs w:val="26"/>
        </w:rPr>
        <w:t xml:space="preserve">meets the eligibility criteria </w:t>
      </w:r>
      <w:r w:rsidR="00760094" w:rsidRPr="00D251B0">
        <w:rPr>
          <w:rFonts w:ascii="Book Antiqua" w:hAnsi="Book Antiqua"/>
          <w:sz w:val="26"/>
          <w:szCs w:val="26"/>
        </w:rPr>
        <w:t>prescribed in the ITB</w:t>
      </w:r>
    </w:p>
    <w:p w14:paraId="504B35A9" w14:textId="77777777" w:rsidR="00760094" w:rsidRPr="00D251B0" w:rsidRDefault="00DD56C8" w:rsidP="00177813">
      <w:pPr>
        <w:pStyle w:val="NoSpacing"/>
        <w:numPr>
          <w:ilvl w:val="0"/>
          <w:numId w:val="21"/>
        </w:numPr>
        <w:ind w:left="1701" w:hanging="283"/>
        <w:jc w:val="both"/>
        <w:rPr>
          <w:rFonts w:ascii="Book Antiqua" w:hAnsi="Book Antiqua"/>
          <w:sz w:val="26"/>
          <w:szCs w:val="26"/>
        </w:rPr>
      </w:pPr>
      <w:r w:rsidRPr="00D251B0">
        <w:rPr>
          <w:rFonts w:ascii="Book Antiqua" w:hAnsi="Book Antiqua"/>
          <w:sz w:val="26"/>
          <w:szCs w:val="26"/>
        </w:rPr>
        <w:t>has been properly signed</w:t>
      </w:r>
    </w:p>
    <w:p w14:paraId="7056775F" w14:textId="77777777" w:rsidR="00760094" w:rsidRPr="00D251B0" w:rsidRDefault="00DD56C8" w:rsidP="00177813">
      <w:pPr>
        <w:pStyle w:val="NoSpacing"/>
        <w:numPr>
          <w:ilvl w:val="0"/>
          <w:numId w:val="21"/>
        </w:numPr>
        <w:ind w:left="1701" w:hanging="283"/>
        <w:jc w:val="both"/>
        <w:rPr>
          <w:rFonts w:ascii="Book Antiqua" w:hAnsi="Book Antiqua"/>
          <w:sz w:val="26"/>
          <w:szCs w:val="26"/>
        </w:rPr>
      </w:pPr>
      <w:r w:rsidRPr="00D251B0">
        <w:rPr>
          <w:rFonts w:ascii="Book Antiqua" w:hAnsi="Book Antiqua"/>
          <w:sz w:val="26"/>
          <w:szCs w:val="26"/>
        </w:rPr>
        <w:t>is accompanied by the required securities</w:t>
      </w:r>
      <w:r w:rsidR="00760094" w:rsidRPr="00D251B0">
        <w:rPr>
          <w:rFonts w:ascii="Book Antiqua" w:hAnsi="Book Antiqua"/>
          <w:sz w:val="26"/>
          <w:szCs w:val="26"/>
        </w:rPr>
        <w:t>,</w:t>
      </w:r>
      <w:r w:rsidRPr="00D251B0">
        <w:rPr>
          <w:rFonts w:ascii="Book Antiqua" w:hAnsi="Book Antiqua"/>
          <w:sz w:val="26"/>
          <w:szCs w:val="26"/>
        </w:rPr>
        <w:t xml:space="preserve"> and</w:t>
      </w:r>
    </w:p>
    <w:p w14:paraId="402E75B1" w14:textId="77777777" w:rsidR="00B27DEA" w:rsidRPr="00D251B0" w:rsidRDefault="00DD56C8" w:rsidP="00177813">
      <w:pPr>
        <w:pStyle w:val="NoSpacing"/>
        <w:numPr>
          <w:ilvl w:val="0"/>
          <w:numId w:val="21"/>
        </w:numPr>
        <w:ind w:left="1701" w:hanging="283"/>
        <w:jc w:val="both"/>
        <w:rPr>
          <w:rFonts w:ascii="Book Antiqua" w:hAnsi="Book Antiqua"/>
          <w:sz w:val="26"/>
          <w:szCs w:val="26"/>
        </w:rPr>
      </w:pPr>
      <w:r w:rsidRPr="00D251B0">
        <w:rPr>
          <w:rFonts w:ascii="Book Antiqua" w:hAnsi="Book Antiqua"/>
          <w:sz w:val="26"/>
          <w:szCs w:val="26"/>
        </w:rPr>
        <w:t>substantially responsive to the requirement of the Bidding Documents.</w:t>
      </w:r>
    </w:p>
    <w:p w14:paraId="5165DCA5" w14:textId="77777777" w:rsidR="00DD56C8" w:rsidRPr="00D251B0" w:rsidRDefault="00414BC1" w:rsidP="00177813">
      <w:pPr>
        <w:pStyle w:val="NoSpacing"/>
        <w:numPr>
          <w:ilvl w:val="0"/>
          <w:numId w:val="22"/>
        </w:numPr>
        <w:ind w:left="1080" w:hanging="513"/>
        <w:jc w:val="both"/>
        <w:rPr>
          <w:rFonts w:ascii="Book Antiqua" w:hAnsi="Book Antiqua"/>
          <w:sz w:val="26"/>
          <w:szCs w:val="26"/>
        </w:rPr>
      </w:pPr>
      <w:r w:rsidRPr="00D251B0">
        <w:rPr>
          <w:rFonts w:ascii="Book Antiqua" w:hAnsi="Book Antiqua"/>
          <w:sz w:val="26"/>
          <w:szCs w:val="26"/>
        </w:rPr>
        <w:t>During the detailed e</w:t>
      </w:r>
      <w:r w:rsidR="00DD56C8" w:rsidRPr="00D251B0">
        <w:rPr>
          <w:rFonts w:ascii="Book Antiqua" w:hAnsi="Book Antiqua"/>
          <w:sz w:val="26"/>
          <w:szCs w:val="26"/>
        </w:rPr>
        <w:t>valuation of the “Financial Bid”, the responsiveness of the Bid will be further determined with respect to the remaining bid conditions, i.e., priced bill of quantities and technical specifications</w:t>
      </w:r>
      <w:r w:rsidRPr="00D251B0">
        <w:rPr>
          <w:rFonts w:ascii="Book Antiqua" w:hAnsi="Book Antiqua"/>
          <w:sz w:val="26"/>
          <w:szCs w:val="26"/>
        </w:rPr>
        <w:t xml:space="preserve"> of the bid items</w:t>
      </w:r>
      <w:r w:rsidR="00DD56C8" w:rsidRPr="00D251B0">
        <w:rPr>
          <w:rFonts w:ascii="Book Antiqua" w:hAnsi="Book Antiqua"/>
          <w:sz w:val="26"/>
          <w:szCs w:val="26"/>
        </w:rPr>
        <w:t xml:space="preserve">. </w:t>
      </w:r>
    </w:p>
    <w:p w14:paraId="4BCE7B82" w14:textId="77777777" w:rsidR="00414BC1" w:rsidRPr="00D251B0" w:rsidRDefault="00414BC1" w:rsidP="00DD56C8">
      <w:pPr>
        <w:pStyle w:val="NoSpacing"/>
        <w:jc w:val="both"/>
        <w:rPr>
          <w:rFonts w:ascii="Book Antiqua" w:hAnsi="Book Antiqua"/>
          <w:sz w:val="26"/>
          <w:szCs w:val="26"/>
        </w:rPr>
      </w:pPr>
    </w:p>
    <w:p w14:paraId="4B6514B3" w14:textId="1632999A" w:rsidR="009E7054" w:rsidRPr="00D251B0" w:rsidRDefault="00B818C2" w:rsidP="009E7054">
      <w:pPr>
        <w:pStyle w:val="NoSpacing"/>
        <w:ind w:left="1080" w:hanging="655"/>
        <w:jc w:val="both"/>
        <w:rPr>
          <w:rFonts w:ascii="Book Antiqua" w:hAnsi="Book Antiqua"/>
          <w:sz w:val="26"/>
          <w:szCs w:val="26"/>
        </w:rPr>
      </w:pPr>
      <w:r w:rsidRPr="00D251B0">
        <w:rPr>
          <w:rFonts w:ascii="Book Antiqua" w:hAnsi="Book Antiqua"/>
          <w:b/>
          <w:sz w:val="26"/>
          <w:szCs w:val="26"/>
        </w:rPr>
        <w:t>15</w:t>
      </w:r>
      <w:r w:rsidR="00DD56C8" w:rsidRPr="00D251B0">
        <w:rPr>
          <w:rFonts w:ascii="Book Antiqua" w:hAnsi="Book Antiqua"/>
          <w:b/>
          <w:sz w:val="26"/>
          <w:szCs w:val="26"/>
        </w:rPr>
        <w:t xml:space="preserve">. </w:t>
      </w:r>
      <w:r w:rsidR="00414BC1" w:rsidRPr="00D251B0">
        <w:rPr>
          <w:rFonts w:ascii="Book Antiqua" w:hAnsi="Book Antiqua"/>
          <w:b/>
          <w:sz w:val="26"/>
          <w:szCs w:val="26"/>
        </w:rPr>
        <w:tab/>
      </w:r>
      <w:r w:rsidR="009E7054" w:rsidRPr="00D251B0">
        <w:rPr>
          <w:rFonts w:ascii="Book Antiqua" w:hAnsi="Book Antiqua"/>
          <w:sz w:val="26"/>
          <w:szCs w:val="26"/>
        </w:rPr>
        <w:t>The Undersigned is not bound to accept the lowest rate or any of the tenders and reserved the rights to accept or reject any tender without assigning any reason thereof.</w:t>
      </w:r>
    </w:p>
    <w:p w14:paraId="245FA3DE" w14:textId="42893E91" w:rsidR="001D4D75" w:rsidRPr="00D251B0" w:rsidRDefault="001D4D75" w:rsidP="009E7054">
      <w:pPr>
        <w:pStyle w:val="NoSpacing"/>
        <w:ind w:left="1080"/>
        <w:jc w:val="both"/>
        <w:rPr>
          <w:rFonts w:ascii="Book Antiqua" w:hAnsi="Book Antiqua"/>
          <w:sz w:val="26"/>
          <w:szCs w:val="26"/>
        </w:rPr>
      </w:pPr>
    </w:p>
    <w:p w14:paraId="15338E1A" w14:textId="312ECBEE" w:rsidR="00DD56C8" w:rsidRPr="00D251B0" w:rsidRDefault="00DD56C8" w:rsidP="00B818C2">
      <w:pPr>
        <w:pStyle w:val="NoSpacing"/>
        <w:numPr>
          <w:ilvl w:val="0"/>
          <w:numId w:val="32"/>
        </w:numPr>
        <w:jc w:val="both"/>
        <w:rPr>
          <w:rFonts w:ascii="Book Antiqua" w:hAnsi="Book Antiqua"/>
          <w:b/>
          <w:sz w:val="26"/>
          <w:szCs w:val="26"/>
        </w:rPr>
      </w:pPr>
      <w:r w:rsidRPr="00D251B0">
        <w:rPr>
          <w:rFonts w:ascii="Book Antiqua" w:hAnsi="Book Antiqua"/>
          <w:b/>
          <w:sz w:val="26"/>
          <w:szCs w:val="26"/>
        </w:rPr>
        <w:t>Performance Security:</w:t>
      </w:r>
    </w:p>
    <w:p w14:paraId="75DF3523" w14:textId="77777777" w:rsidR="00520961" w:rsidRPr="00D251B0" w:rsidRDefault="00520961" w:rsidP="00177813">
      <w:pPr>
        <w:pStyle w:val="NoSpacing"/>
        <w:numPr>
          <w:ilvl w:val="0"/>
          <w:numId w:val="25"/>
        </w:numPr>
        <w:ind w:hanging="513"/>
        <w:jc w:val="both"/>
        <w:rPr>
          <w:rFonts w:ascii="Book Antiqua" w:hAnsi="Book Antiqua" w:cstheme="minorHAnsi"/>
          <w:sz w:val="26"/>
          <w:szCs w:val="26"/>
        </w:rPr>
      </w:pPr>
      <w:r w:rsidRPr="00D251B0">
        <w:rPr>
          <w:rFonts w:ascii="Book Antiqua" w:hAnsi="Book Antiqua" w:cstheme="minorHAnsi"/>
          <w:sz w:val="26"/>
          <w:szCs w:val="26"/>
        </w:rPr>
        <w:t>Successful bidder will have to deposit 5% of the total bid/contract value as performance security in the form of Bank Guarantee/ Demand Draft in favour of Director of School Education, Government of Mizoram payable at Aizawl before award of the work. The performance security will be refunded only after the expiry of the contract as specified in the bid document/agreement.</w:t>
      </w:r>
    </w:p>
    <w:p w14:paraId="0F067AAD" w14:textId="77777777" w:rsidR="00520961" w:rsidRPr="00D251B0" w:rsidRDefault="00520961" w:rsidP="00177813">
      <w:pPr>
        <w:pStyle w:val="NoSpacing"/>
        <w:numPr>
          <w:ilvl w:val="0"/>
          <w:numId w:val="25"/>
        </w:numPr>
        <w:ind w:hanging="513"/>
        <w:jc w:val="both"/>
        <w:rPr>
          <w:rFonts w:ascii="Book Antiqua" w:hAnsi="Book Antiqua" w:cstheme="minorHAnsi"/>
          <w:sz w:val="26"/>
          <w:szCs w:val="26"/>
        </w:rPr>
      </w:pPr>
      <w:r w:rsidRPr="00D251B0">
        <w:rPr>
          <w:rFonts w:ascii="Book Antiqua" w:hAnsi="Book Antiqua" w:cstheme="minorHAnsi"/>
          <w:sz w:val="26"/>
          <w:szCs w:val="26"/>
        </w:rPr>
        <w:t>The performance security deposit shall be forfeited in case any terms and conditions of the contract/agreement, etc. are infringed or the bidder fails to complete the supply in time.</w:t>
      </w:r>
    </w:p>
    <w:p w14:paraId="069CF52D" w14:textId="77777777" w:rsidR="00520961" w:rsidRPr="00D251B0" w:rsidRDefault="00520961" w:rsidP="00520961">
      <w:pPr>
        <w:pStyle w:val="NoSpacing"/>
        <w:ind w:left="720"/>
        <w:jc w:val="both"/>
        <w:rPr>
          <w:rFonts w:ascii="Book Antiqua" w:hAnsi="Book Antiqua"/>
          <w:sz w:val="26"/>
          <w:szCs w:val="26"/>
        </w:rPr>
      </w:pPr>
    </w:p>
    <w:p w14:paraId="4E7666E9" w14:textId="36FB0C20" w:rsidR="00574FDE" w:rsidRPr="00D251B0" w:rsidRDefault="00574FDE" w:rsidP="00B818C2">
      <w:pPr>
        <w:pStyle w:val="NoSpacing"/>
        <w:numPr>
          <w:ilvl w:val="0"/>
          <w:numId w:val="32"/>
        </w:numPr>
        <w:jc w:val="both"/>
        <w:rPr>
          <w:rFonts w:ascii="Book Antiqua" w:hAnsi="Book Antiqua" w:cstheme="minorHAnsi"/>
          <w:b/>
          <w:sz w:val="26"/>
          <w:szCs w:val="26"/>
        </w:rPr>
      </w:pPr>
      <w:r w:rsidRPr="00D251B0">
        <w:rPr>
          <w:rFonts w:ascii="Book Antiqua" w:hAnsi="Book Antiqua" w:cstheme="minorHAnsi"/>
          <w:b/>
          <w:sz w:val="26"/>
          <w:szCs w:val="26"/>
        </w:rPr>
        <w:t>Other Terms &amp; Conditions:</w:t>
      </w:r>
    </w:p>
    <w:p w14:paraId="2F56CEE3" w14:textId="053C5D86" w:rsidR="00574FDE" w:rsidRPr="00D251B0" w:rsidRDefault="00574FDE" w:rsidP="00177813">
      <w:pPr>
        <w:pStyle w:val="NoSpacing"/>
        <w:numPr>
          <w:ilvl w:val="0"/>
          <w:numId w:val="26"/>
        </w:numPr>
        <w:jc w:val="both"/>
        <w:rPr>
          <w:rFonts w:ascii="Book Antiqua" w:hAnsi="Book Antiqua" w:cstheme="minorHAnsi"/>
          <w:sz w:val="26"/>
          <w:szCs w:val="26"/>
        </w:rPr>
      </w:pPr>
      <w:r w:rsidRPr="00D251B0">
        <w:rPr>
          <w:rFonts w:ascii="Book Antiqua" w:hAnsi="Book Antiqua" w:cstheme="minorHAnsi"/>
          <w:sz w:val="26"/>
          <w:szCs w:val="26"/>
        </w:rPr>
        <w:t xml:space="preserve">The School Education Department, Government of Mizoram reserves the right to postpone or cancel the bid, and the bidders will have to abide by such </w:t>
      </w:r>
      <w:r w:rsidR="003D5ABE" w:rsidRPr="00D251B0">
        <w:rPr>
          <w:rFonts w:ascii="Book Antiqua" w:hAnsi="Book Antiqua" w:cstheme="minorHAnsi"/>
          <w:sz w:val="26"/>
          <w:szCs w:val="26"/>
        </w:rPr>
        <w:t>decision to postpone</w:t>
      </w:r>
      <w:r w:rsidRPr="00D251B0">
        <w:rPr>
          <w:rFonts w:ascii="Book Antiqua" w:hAnsi="Book Antiqua" w:cstheme="minorHAnsi"/>
          <w:sz w:val="26"/>
          <w:szCs w:val="26"/>
        </w:rPr>
        <w:t xml:space="preserve"> or cancel</w:t>
      </w:r>
      <w:r w:rsidR="003D5ABE" w:rsidRPr="00D251B0">
        <w:rPr>
          <w:rFonts w:ascii="Book Antiqua" w:hAnsi="Book Antiqua" w:cstheme="minorHAnsi"/>
          <w:sz w:val="26"/>
          <w:szCs w:val="26"/>
        </w:rPr>
        <w:t xml:space="preserve"> the bid process</w:t>
      </w:r>
      <w:r w:rsidRPr="00D251B0">
        <w:rPr>
          <w:rFonts w:ascii="Book Antiqua" w:hAnsi="Book Antiqua" w:cstheme="minorHAnsi"/>
          <w:sz w:val="26"/>
          <w:szCs w:val="26"/>
        </w:rPr>
        <w:t>.</w:t>
      </w:r>
    </w:p>
    <w:p w14:paraId="304BB6ED" w14:textId="77777777" w:rsidR="00574FDE" w:rsidRPr="00D251B0" w:rsidRDefault="00574FDE" w:rsidP="00177813">
      <w:pPr>
        <w:pStyle w:val="NoSpacing"/>
        <w:numPr>
          <w:ilvl w:val="0"/>
          <w:numId w:val="26"/>
        </w:numPr>
        <w:jc w:val="both"/>
        <w:rPr>
          <w:rFonts w:ascii="Book Antiqua" w:hAnsi="Book Antiqua" w:cstheme="minorHAnsi"/>
          <w:sz w:val="26"/>
          <w:szCs w:val="26"/>
        </w:rPr>
      </w:pPr>
      <w:r w:rsidRPr="00D251B0">
        <w:rPr>
          <w:rFonts w:ascii="Book Antiqua" w:hAnsi="Book Antiqua" w:cstheme="minorHAnsi"/>
          <w:sz w:val="26"/>
          <w:szCs w:val="26"/>
        </w:rPr>
        <w:t>Payment shall be made only after satisfactory completion of the supply and submission of bills. The Department reserves the right to adopt its own methods to certify the satisfactoriness of compliance of the contract agreement before payment is made.</w:t>
      </w:r>
    </w:p>
    <w:p w14:paraId="63B5817B" w14:textId="77777777" w:rsidR="00574FDE" w:rsidRPr="00D251B0" w:rsidRDefault="00574FDE" w:rsidP="00177813">
      <w:pPr>
        <w:pStyle w:val="NoSpacing"/>
        <w:numPr>
          <w:ilvl w:val="0"/>
          <w:numId w:val="26"/>
        </w:numPr>
        <w:jc w:val="both"/>
        <w:rPr>
          <w:rFonts w:ascii="Book Antiqua" w:hAnsi="Book Antiqua" w:cstheme="minorHAnsi"/>
          <w:sz w:val="26"/>
          <w:szCs w:val="26"/>
        </w:rPr>
      </w:pPr>
      <w:r w:rsidRPr="00D251B0">
        <w:rPr>
          <w:rFonts w:ascii="Book Antiqua" w:hAnsi="Book Antiqua" w:cstheme="minorHAnsi"/>
          <w:sz w:val="26"/>
          <w:szCs w:val="26"/>
        </w:rPr>
        <w:t>Quotation may be submitted on the printed letter head of the bidder in the prescribed format supplied with ITB.</w:t>
      </w:r>
    </w:p>
    <w:p w14:paraId="45352E4A" w14:textId="77777777" w:rsidR="00574FDE" w:rsidRPr="00D251B0" w:rsidRDefault="00574FDE" w:rsidP="00177813">
      <w:pPr>
        <w:pStyle w:val="NoSpacing"/>
        <w:numPr>
          <w:ilvl w:val="0"/>
          <w:numId w:val="26"/>
        </w:numPr>
        <w:jc w:val="both"/>
        <w:rPr>
          <w:rFonts w:ascii="Book Antiqua" w:hAnsi="Book Antiqua" w:cstheme="minorHAnsi"/>
          <w:sz w:val="26"/>
          <w:szCs w:val="26"/>
        </w:rPr>
      </w:pPr>
      <w:r w:rsidRPr="00D251B0">
        <w:rPr>
          <w:rFonts w:ascii="Book Antiqua" w:hAnsi="Book Antiqua" w:cstheme="minorHAnsi"/>
          <w:sz w:val="26"/>
          <w:szCs w:val="26"/>
        </w:rPr>
        <w:lastRenderedPageBreak/>
        <w:t>Successful bidder will have to enter into an agreement with School Education Department</w:t>
      </w:r>
      <w:r w:rsidR="00D927A7" w:rsidRPr="00D251B0">
        <w:rPr>
          <w:rFonts w:ascii="Book Antiqua" w:hAnsi="Book Antiqua" w:cstheme="minorHAnsi"/>
          <w:sz w:val="26"/>
          <w:szCs w:val="26"/>
        </w:rPr>
        <w:t xml:space="preserve"> for timely execution of the p</w:t>
      </w:r>
      <w:r w:rsidRPr="00D251B0">
        <w:rPr>
          <w:rFonts w:ascii="Book Antiqua" w:hAnsi="Book Antiqua" w:cstheme="minorHAnsi"/>
          <w:sz w:val="26"/>
          <w:szCs w:val="26"/>
        </w:rPr>
        <w:t>urchase order.</w:t>
      </w:r>
    </w:p>
    <w:p w14:paraId="243DA839" w14:textId="77777777" w:rsidR="00574FDE" w:rsidRPr="00D251B0" w:rsidRDefault="00574FDE" w:rsidP="00177813">
      <w:pPr>
        <w:pStyle w:val="NoSpacing"/>
        <w:numPr>
          <w:ilvl w:val="0"/>
          <w:numId w:val="26"/>
        </w:numPr>
        <w:jc w:val="both"/>
        <w:rPr>
          <w:rFonts w:ascii="Book Antiqua" w:hAnsi="Book Antiqua" w:cstheme="minorHAnsi"/>
          <w:sz w:val="26"/>
          <w:szCs w:val="26"/>
        </w:rPr>
      </w:pPr>
      <w:r w:rsidRPr="00D251B0">
        <w:rPr>
          <w:rFonts w:ascii="Book Antiqua" w:hAnsi="Book Antiqua" w:cstheme="minorHAnsi"/>
          <w:sz w:val="26"/>
          <w:szCs w:val="26"/>
        </w:rPr>
        <w:t>No payment will be made for any damage</w:t>
      </w:r>
      <w:r w:rsidR="00D927A7" w:rsidRPr="00D251B0">
        <w:rPr>
          <w:rFonts w:ascii="Book Antiqua" w:hAnsi="Book Antiqua" w:cstheme="minorHAnsi"/>
          <w:sz w:val="26"/>
          <w:szCs w:val="26"/>
        </w:rPr>
        <w:t xml:space="preserve">d </w:t>
      </w:r>
      <w:r w:rsidRPr="00D251B0">
        <w:rPr>
          <w:rFonts w:ascii="Book Antiqua" w:hAnsi="Book Antiqua" w:cstheme="minorHAnsi"/>
          <w:sz w:val="26"/>
          <w:szCs w:val="26"/>
        </w:rPr>
        <w:t>goods supplied.</w:t>
      </w:r>
    </w:p>
    <w:p w14:paraId="0E134959" w14:textId="73E0712B" w:rsidR="00D927A7" w:rsidRPr="00D251B0" w:rsidRDefault="00574FDE" w:rsidP="00D927A7">
      <w:pPr>
        <w:pStyle w:val="NoSpacing"/>
        <w:numPr>
          <w:ilvl w:val="0"/>
          <w:numId w:val="26"/>
        </w:numPr>
        <w:jc w:val="both"/>
        <w:rPr>
          <w:rFonts w:ascii="Book Antiqua" w:hAnsi="Book Antiqua" w:cstheme="minorHAnsi"/>
          <w:sz w:val="26"/>
          <w:szCs w:val="26"/>
        </w:rPr>
      </w:pPr>
      <w:r w:rsidRPr="00D251B0">
        <w:rPr>
          <w:rFonts w:ascii="Book Antiqua" w:hAnsi="Book Antiqua" w:cstheme="minorHAnsi"/>
          <w:sz w:val="26"/>
          <w:szCs w:val="26"/>
        </w:rPr>
        <w:t>Liquidated damages provisions for damages shall be included in conditions of the contract</w:t>
      </w:r>
      <w:r w:rsidR="00D927A7" w:rsidRPr="00D251B0">
        <w:rPr>
          <w:rFonts w:ascii="Book Antiqua" w:hAnsi="Book Antiqua" w:cstheme="minorHAnsi"/>
          <w:sz w:val="26"/>
          <w:szCs w:val="26"/>
        </w:rPr>
        <w:t xml:space="preserve"> </w:t>
      </w:r>
      <w:r w:rsidRPr="00D251B0">
        <w:rPr>
          <w:rFonts w:ascii="Book Antiqua" w:hAnsi="Book Antiqua" w:cstheme="minorHAnsi"/>
          <w:sz w:val="26"/>
          <w:szCs w:val="26"/>
        </w:rPr>
        <w:t xml:space="preserve">when delays in delivery of goods, completion of work or failure of the goods or works to meet performance requirements would result in extra </w:t>
      </w:r>
      <w:r w:rsidR="00D927A7" w:rsidRPr="00D251B0">
        <w:rPr>
          <w:rFonts w:ascii="Book Antiqua" w:hAnsi="Book Antiqua" w:cstheme="minorHAnsi"/>
          <w:sz w:val="26"/>
          <w:szCs w:val="26"/>
        </w:rPr>
        <w:t>cost</w:t>
      </w:r>
      <w:r w:rsidRPr="00D251B0">
        <w:rPr>
          <w:rFonts w:ascii="Book Antiqua" w:hAnsi="Book Antiqua" w:cstheme="minorHAnsi"/>
          <w:sz w:val="26"/>
          <w:szCs w:val="26"/>
        </w:rPr>
        <w:t xml:space="preserve"> or loss of revenue or loss of other benefits to the </w:t>
      </w:r>
      <w:r w:rsidR="00D927A7" w:rsidRPr="00D251B0">
        <w:rPr>
          <w:rFonts w:ascii="Book Antiqua" w:hAnsi="Book Antiqua" w:cstheme="minorHAnsi"/>
          <w:sz w:val="26"/>
          <w:szCs w:val="26"/>
        </w:rPr>
        <w:t>Department</w:t>
      </w:r>
      <w:r w:rsidRPr="00D251B0">
        <w:rPr>
          <w:rFonts w:ascii="Book Antiqua" w:hAnsi="Book Antiqua" w:cstheme="minorHAnsi"/>
          <w:sz w:val="26"/>
          <w:szCs w:val="26"/>
        </w:rPr>
        <w:t>.</w:t>
      </w:r>
    </w:p>
    <w:p w14:paraId="14F18E10" w14:textId="77777777" w:rsidR="005350DD" w:rsidRPr="00D251B0" w:rsidRDefault="005350DD" w:rsidP="00D927A7">
      <w:pPr>
        <w:pStyle w:val="NoSpacing"/>
        <w:jc w:val="both"/>
        <w:rPr>
          <w:rFonts w:ascii="Book Antiqua" w:hAnsi="Book Antiqua" w:cstheme="minorHAnsi"/>
          <w:sz w:val="26"/>
          <w:szCs w:val="26"/>
        </w:rPr>
      </w:pPr>
    </w:p>
    <w:p w14:paraId="7D829035" w14:textId="77777777" w:rsidR="00F31FC2" w:rsidRPr="00D251B0" w:rsidRDefault="00F31FC2" w:rsidP="00D927A7">
      <w:pPr>
        <w:pStyle w:val="NoSpacing"/>
        <w:jc w:val="both"/>
        <w:rPr>
          <w:rFonts w:ascii="Book Antiqua" w:hAnsi="Book Antiqua" w:cstheme="minorHAnsi"/>
          <w:sz w:val="26"/>
          <w:szCs w:val="26"/>
        </w:rPr>
      </w:pPr>
    </w:p>
    <w:p w14:paraId="43D63AD3" w14:textId="77777777" w:rsidR="000E5745" w:rsidRPr="00D251B0" w:rsidRDefault="000E5745" w:rsidP="00D927A7">
      <w:pPr>
        <w:pStyle w:val="NoSpacing"/>
        <w:jc w:val="both"/>
        <w:rPr>
          <w:rFonts w:ascii="Book Antiqua" w:hAnsi="Book Antiqua" w:cstheme="minorHAnsi"/>
          <w:sz w:val="26"/>
          <w:szCs w:val="26"/>
        </w:rPr>
      </w:pPr>
    </w:p>
    <w:p w14:paraId="14E33A57" w14:textId="77777777" w:rsidR="00F31FC2" w:rsidRPr="00D251B0" w:rsidRDefault="00F31FC2" w:rsidP="00D927A7">
      <w:pPr>
        <w:pStyle w:val="NoSpacing"/>
        <w:jc w:val="both"/>
        <w:rPr>
          <w:rFonts w:ascii="Book Antiqua" w:hAnsi="Book Antiqua" w:cstheme="minorHAnsi"/>
          <w:sz w:val="26"/>
          <w:szCs w:val="26"/>
        </w:rPr>
      </w:pPr>
    </w:p>
    <w:p w14:paraId="11E3AE2B" w14:textId="77777777" w:rsidR="00D927A7" w:rsidRPr="00D251B0" w:rsidRDefault="00D927A7" w:rsidP="00D927A7">
      <w:pPr>
        <w:pStyle w:val="NoSpacing"/>
        <w:jc w:val="both"/>
        <w:rPr>
          <w:rFonts w:ascii="Book Antiqua" w:hAnsi="Book Antiqua" w:cstheme="minorHAnsi"/>
          <w:sz w:val="26"/>
          <w:szCs w:val="26"/>
        </w:rPr>
      </w:pPr>
    </w:p>
    <w:p w14:paraId="669D5D7E" w14:textId="42276090" w:rsidR="00D927A7" w:rsidRPr="00D251B0" w:rsidRDefault="00B92E4D" w:rsidP="005350DD">
      <w:pPr>
        <w:pStyle w:val="NoSpacing"/>
        <w:ind w:left="5040"/>
        <w:jc w:val="center"/>
        <w:rPr>
          <w:rFonts w:ascii="Book Antiqua" w:hAnsi="Book Antiqua" w:cstheme="minorHAnsi"/>
          <w:b/>
          <w:sz w:val="26"/>
          <w:szCs w:val="26"/>
        </w:rPr>
      </w:pPr>
      <w:r w:rsidRPr="00D251B0">
        <w:rPr>
          <w:rFonts w:ascii="Book Antiqua" w:hAnsi="Book Antiqua" w:cstheme="minorHAnsi"/>
          <w:b/>
          <w:sz w:val="26"/>
          <w:szCs w:val="26"/>
        </w:rPr>
        <w:t>(K. LAL</w:t>
      </w:r>
      <w:r w:rsidR="008B4D7A" w:rsidRPr="00D251B0">
        <w:rPr>
          <w:rFonts w:ascii="Book Antiqua" w:hAnsi="Book Antiqua" w:cstheme="minorHAnsi"/>
          <w:b/>
          <w:sz w:val="26"/>
          <w:szCs w:val="26"/>
        </w:rPr>
        <w:t>DINGLIANA</w:t>
      </w:r>
      <w:r w:rsidRPr="00D251B0">
        <w:rPr>
          <w:rFonts w:ascii="Book Antiqua" w:hAnsi="Book Antiqua" w:cstheme="minorHAnsi"/>
          <w:b/>
          <w:sz w:val="26"/>
          <w:szCs w:val="26"/>
        </w:rPr>
        <w:t>)</w:t>
      </w:r>
    </w:p>
    <w:p w14:paraId="3E189B9E" w14:textId="77777777" w:rsidR="00B92E4D" w:rsidRPr="00D251B0" w:rsidRDefault="00B92E4D" w:rsidP="005350DD">
      <w:pPr>
        <w:pStyle w:val="NoSpacing"/>
        <w:ind w:left="5040"/>
        <w:jc w:val="center"/>
        <w:rPr>
          <w:rFonts w:ascii="Book Antiqua" w:hAnsi="Book Antiqua" w:cstheme="minorHAnsi"/>
          <w:sz w:val="26"/>
          <w:szCs w:val="26"/>
        </w:rPr>
      </w:pPr>
      <w:r w:rsidRPr="00D251B0">
        <w:rPr>
          <w:rFonts w:ascii="Book Antiqua" w:hAnsi="Book Antiqua" w:cstheme="minorHAnsi"/>
          <w:sz w:val="26"/>
          <w:szCs w:val="26"/>
        </w:rPr>
        <w:t>Director of School Education</w:t>
      </w:r>
    </w:p>
    <w:p w14:paraId="5116C501" w14:textId="77777777" w:rsidR="00B92E4D" w:rsidRPr="00D251B0" w:rsidRDefault="00B92E4D" w:rsidP="005350DD">
      <w:pPr>
        <w:pStyle w:val="NoSpacing"/>
        <w:ind w:left="5040"/>
        <w:jc w:val="center"/>
        <w:rPr>
          <w:rFonts w:ascii="Book Antiqua" w:hAnsi="Book Antiqua" w:cstheme="minorHAnsi"/>
          <w:sz w:val="26"/>
          <w:szCs w:val="26"/>
        </w:rPr>
      </w:pPr>
      <w:r w:rsidRPr="00D251B0">
        <w:rPr>
          <w:rFonts w:ascii="Book Antiqua" w:hAnsi="Book Antiqua" w:cstheme="minorHAnsi"/>
          <w:sz w:val="26"/>
          <w:szCs w:val="26"/>
        </w:rPr>
        <w:t>Government of Mizoram</w:t>
      </w:r>
    </w:p>
    <w:p w14:paraId="71909193" w14:textId="77777777" w:rsidR="00574FDE" w:rsidRDefault="00574FDE" w:rsidP="00D927A7">
      <w:pPr>
        <w:pStyle w:val="NoSpacing"/>
        <w:ind w:left="360"/>
        <w:jc w:val="both"/>
        <w:rPr>
          <w:rFonts w:ascii="Book Antiqua" w:hAnsi="Book Antiqua" w:cstheme="minorHAnsi"/>
          <w:sz w:val="26"/>
          <w:szCs w:val="26"/>
        </w:rPr>
      </w:pPr>
    </w:p>
    <w:p w14:paraId="07632E97" w14:textId="77777777" w:rsidR="00FA0992" w:rsidRDefault="00FA0992" w:rsidP="00D927A7">
      <w:pPr>
        <w:pStyle w:val="NoSpacing"/>
        <w:ind w:left="360"/>
        <w:jc w:val="both"/>
        <w:rPr>
          <w:rFonts w:ascii="Book Antiqua" w:hAnsi="Book Antiqua" w:cstheme="minorHAnsi"/>
          <w:sz w:val="26"/>
          <w:szCs w:val="26"/>
        </w:rPr>
      </w:pPr>
    </w:p>
    <w:p w14:paraId="02FF0192" w14:textId="77777777" w:rsidR="00FA0992" w:rsidRDefault="00FA0992" w:rsidP="00D927A7">
      <w:pPr>
        <w:pStyle w:val="NoSpacing"/>
        <w:ind w:left="360"/>
        <w:jc w:val="both"/>
        <w:rPr>
          <w:rFonts w:ascii="Book Antiqua" w:hAnsi="Book Antiqua" w:cstheme="minorHAnsi"/>
          <w:sz w:val="26"/>
          <w:szCs w:val="26"/>
        </w:rPr>
      </w:pPr>
    </w:p>
    <w:p w14:paraId="0BEBDFAF" w14:textId="77777777" w:rsidR="00FA0992" w:rsidRDefault="00FA0992" w:rsidP="00D927A7">
      <w:pPr>
        <w:pStyle w:val="NoSpacing"/>
        <w:ind w:left="360"/>
        <w:jc w:val="both"/>
        <w:rPr>
          <w:rFonts w:ascii="Book Antiqua" w:hAnsi="Book Antiqua" w:cstheme="minorHAnsi"/>
          <w:sz w:val="26"/>
          <w:szCs w:val="26"/>
        </w:rPr>
      </w:pPr>
    </w:p>
    <w:p w14:paraId="72F10567" w14:textId="77777777" w:rsidR="00FA0992" w:rsidRDefault="00FA0992" w:rsidP="00D927A7">
      <w:pPr>
        <w:pStyle w:val="NoSpacing"/>
        <w:ind w:left="360"/>
        <w:jc w:val="both"/>
        <w:rPr>
          <w:rFonts w:ascii="Book Antiqua" w:hAnsi="Book Antiqua" w:cstheme="minorHAnsi"/>
          <w:sz w:val="26"/>
          <w:szCs w:val="26"/>
        </w:rPr>
      </w:pPr>
    </w:p>
    <w:p w14:paraId="23694688" w14:textId="77777777" w:rsidR="00FA0992" w:rsidRDefault="00FA0992" w:rsidP="00D927A7">
      <w:pPr>
        <w:pStyle w:val="NoSpacing"/>
        <w:ind w:left="360"/>
        <w:jc w:val="both"/>
        <w:rPr>
          <w:rFonts w:ascii="Book Antiqua" w:hAnsi="Book Antiqua" w:cstheme="minorHAnsi"/>
          <w:sz w:val="26"/>
          <w:szCs w:val="26"/>
        </w:rPr>
      </w:pPr>
    </w:p>
    <w:p w14:paraId="18C39F5C" w14:textId="77777777" w:rsidR="00FA0992" w:rsidRDefault="00FA0992" w:rsidP="00D927A7">
      <w:pPr>
        <w:pStyle w:val="NoSpacing"/>
        <w:ind w:left="360"/>
        <w:jc w:val="both"/>
        <w:rPr>
          <w:rFonts w:ascii="Book Antiqua" w:hAnsi="Book Antiqua" w:cstheme="minorHAnsi"/>
          <w:sz w:val="26"/>
          <w:szCs w:val="26"/>
        </w:rPr>
      </w:pPr>
    </w:p>
    <w:p w14:paraId="23C538A2" w14:textId="77777777" w:rsidR="00FA0992" w:rsidRDefault="00FA0992" w:rsidP="00D927A7">
      <w:pPr>
        <w:pStyle w:val="NoSpacing"/>
        <w:ind w:left="360"/>
        <w:jc w:val="both"/>
        <w:rPr>
          <w:rFonts w:ascii="Book Antiqua" w:hAnsi="Book Antiqua" w:cstheme="minorHAnsi"/>
          <w:sz w:val="26"/>
          <w:szCs w:val="26"/>
        </w:rPr>
      </w:pPr>
    </w:p>
    <w:p w14:paraId="601A58C5" w14:textId="77777777" w:rsidR="00FA0992" w:rsidRDefault="00FA0992" w:rsidP="00D927A7">
      <w:pPr>
        <w:pStyle w:val="NoSpacing"/>
        <w:ind w:left="360"/>
        <w:jc w:val="both"/>
        <w:rPr>
          <w:rFonts w:ascii="Book Antiqua" w:hAnsi="Book Antiqua" w:cstheme="minorHAnsi"/>
          <w:sz w:val="26"/>
          <w:szCs w:val="26"/>
        </w:rPr>
      </w:pPr>
    </w:p>
    <w:p w14:paraId="6DCC6710" w14:textId="77777777" w:rsidR="00FA0992" w:rsidRDefault="00FA0992" w:rsidP="00D927A7">
      <w:pPr>
        <w:pStyle w:val="NoSpacing"/>
        <w:ind w:left="360"/>
        <w:jc w:val="both"/>
        <w:rPr>
          <w:rFonts w:ascii="Book Antiqua" w:hAnsi="Book Antiqua" w:cstheme="minorHAnsi"/>
          <w:sz w:val="26"/>
          <w:szCs w:val="26"/>
        </w:rPr>
      </w:pPr>
    </w:p>
    <w:p w14:paraId="559AC76C" w14:textId="77777777" w:rsidR="00FA0992" w:rsidRDefault="00FA0992" w:rsidP="00D927A7">
      <w:pPr>
        <w:pStyle w:val="NoSpacing"/>
        <w:ind w:left="360"/>
        <w:jc w:val="both"/>
        <w:rPr>
          <w:rFonts w:ascii="Book Antiqua" w:hAnsi="Book Antiqua" w:cstheme="minorHAnsi"/>
          <w:sz w:val="26"/>
          <w:szCs w:val="26"/>
        </w:rPr>
      </w:pPr>
    </w:p>
    <w:p w14:paraId="2DE168C1" w14:textId="77777777" w:rsidR="00FA0992" w:rsidRDefault="00FA0992" w:rsidP="00D927A7">
      <w:pPr>
        <w:pStyle w:val="NoSpacing"/>
        <w:ind w:left="360"/>
        <w:jc w:val="both"/>
        <w:rPr>
          <w:rFonts w:ascii="Book Antiqua" w:hAnsi="Book Antiqua" w:cstheme="minorHAnsi"/>
          <w:sz w:val="26"/>
          <w:szCs w:val="26"/>
        </w:rPr>
      </w:pPr>
    </w:p>
    <w:p w14:paraId="3B7C8AE1" w14:textId="77777777" w:rsidR="00FA0992" w:rsidRDefault="00FA0992" w:rsidP="00D927A7">
      <w:pPr>
        <w:pStyle w:val="NoSpacing"/>
        <w:ind w:left="360"/>
        <w:jc w:val="both"/>
        <w:rPr>
          <w:rFonts w:ascii="Book Antiqua" w:hAnsi="Book Antiqua" w:cstheme="minorHAnsi"/>
          <w:sz w:val="26"/>
          <w:szCs w:val="26"/>
        </w:rPr>
      </w:pPr>
    </w:p>
    <w:p w14:paraId="33E8C09E" w14:textId="77777777" w:rsidR="00FA0992" w:rsidRDefault="00FA0992" w:rsidP="00D927A7">
      <w:pPr>
        <w:pStyle w:val="NoSpacing"/>
        <w:ind w:left="360"/>
        <w:jc w:val="both"/>
        <w:rPr>
          <w:rFonts w:ascii="Book Antiqua" w:hAnsi="Book Antiqua" w:cstheme="minorHAnsi"/>
          <w:sz w:val="26"/>
          <w:szCs w:val="26"/>
        </w:rPr>
      </w:pPr>
    </w:p>
    <w:p w14:paraId="03322FF0" w14:textId="77777777" w:rsidR="00FA0992" w:rsidRDefault="00FA0992" w:rsidP="00D927A7">
      <w:pPr>
        <w:pStyle w:val="NoSpacing"/>
        <w:ind w:left="360"/>
        <w:jc w:val="both"/>
        <w:rPr>
          <w:rFonts w:ascii="Book Antiqua" w:hAnsi="Book Antiqua" w:cstheme="minorHAnsi"/>
          <w:sz w:val="26"/>
          <w:szCs w:val="26"/>
        </w:rPr>
      </w:pPr>
    </w:p>
    <w:p w14:paraId="3765C90E" w14:textId="77777777" w:rsidR="00FA0992" w:rsidRDefault="00FA0992" w:rsidP="00D927A7">
      <w:pPr>
        <w:pStyle w:val="NoSpacing"/>
        <w:ind w:left="360"/>
        <w:jc w:val="both"/>
        <w:rPr>
          <w:rFonts w:ascii="Book Antiqua" w:hAnsi="Book Antiqua" w:cstheme="minorHAnsi"/>
          <w:sz w:val="26"/>
          <w:szCs w:val="26"/>
        </w:rPr>
      </w:pPr>
    </w:p>
    <w:p w14:paraId="56DEE0C6" w14:textId="77777777" w:rsidR="00FA0992" w:rsidRDefault="00FA0992" w:rsidP="00D927A7">
      <w:pPr>
        <w:pStyle w:val="NoSpacing"/>
        <w:ind w:left="360"/>
        <w:jc w:val="both"/>
        <w:rPr>
          <w:rFonts w:ascii="Book Antiqua" w:hAnsi="Book Antiqua" w:cstheme="minorHAnsi"/>
          <w:sz w:val="26"/>
          <w:szCs w:val="26"/>
        </w:rPr>
      </w:pPr>
    </w:p>
    <w:p w14:paraId="3F61EFBC" w14:textId="77777777" w:rsidR="00FA0992" w:rsidRDefault="00FA0992" w:rsidP="00D927A7">
      <w:pPr>
        <w:pStyle w:val="NoSpacing"/>
        <w:ind w:left="360"/>
        <w:jc w:val="both"/>
        <w:rPr>
          <w:rFonts w:ascii="Book Antiqua" w:hAnsi="Book Antiqua" w:cstheme="minorHAnsi"/>
          <w:sz w:val="26"/>
          <w:szCs w:val="26"/>
        </w:rPr>
      </w:pPr>
    </w:p>
    <w:p w14:paraId="2B36D70A" w14:textId="77777777" w:rsidR="00FA0992" w:rsidRDefault="00FA0992" w:rsidP="00D927A7">
      <w:pPr>
        <w:pStyle w:val="NoSpacing"/>
        <w:ind w:left="360"/>
        <w:jc w:val="both"/>
        <w:rPr>
          <w:rFonts w:ascii="Book Antiqua" w:hAnsi="Book Antiqua" w:cstheme="minorHAnsi"/>
          <w:sz w:val="26"/>
          <w:szCs w:val="26"/>
        </w:rPr>
      </w:pPr>
    </w:p>
    <w:p w14:paraId="71E46901" w14:textId="77777777" w:rsidR="00FA0992" w:rsidRDefault="00FA0992" w:rsidP="00D927A7">
      <w:pPr>
        <w:pStyle w:val="NoSpacing"/>
        <w:ind w:left="360"/>
        <w:jc w:val="both"/>
        <w:rPr>
          <w:rFonts w:ascii="Book Antiqua" w:hAnsi="Book Antiqua" w:cstheme="minorHAnsi"/>
          <w:sz w:val="26"/>
          <w:szCs w:val="26"/>
        </w:rPr>
      </w:pPr>
    </w:p>
    <w:p w14:paraId="629D4B6A" w14:textId="77777777" w:rsidR="00FA0992" w:rsidRDefault="00FA0992" w:rsidP="00D927A7">
      <w:pPr>
        <w:pStyle w:val="NoSpacing"/>
        <w:ind w:left="360"/>
        <w:jc w:val="both"/>
        <w:rPr>
          <w:rFonts w:ascii="Book Antiqua" w:hAnsi="Book Antiqua" w:cstheme="minorHAnsi"/>
          <w:sz w:val="26"/>
          <w:szCs w:val="26"/>
        </w:rPr>
      </w:pPr>
    </w:p>
    <w:p w14:paraId="47630BAE" w14:textId="77777777" w:rsidR="00FA0992" w:rsidRDefault="00FA0992" w:rsidP="00D927A7">
      <w:pPr>
        <w:pStyle w:val="NoSpacing"/>
        <w:ind w:left="360"/>
        <w:jc w:val="both"/>
        <w:rPr>
          <w:rFonts w:ascii="Book Antiqua" w:hAnsi="Book Antiqua" w:cstheme="minorHAnsi"/>
          <w:sz w:val="26"/>
          <w:szCs w:val="26"/>
        </w:rPr>
      </w:pPr>
    </w:p>
    <w:p w14:paraId="3DC3FAD0" w14:textId="77777777" w:rsidR="00FA0992" w:rsidRDefault="00FA0992" w:rsidP="00D927A7">
      <w:pPr>
        <w:pStyle w:val="NoSpacing"/>
        <w:ind w:left="360"/>
        <w:jc w:val="both"/>
        <w:rPr>
          <w:rFonts w:ascii="Book Antiqua" w:hAnsi="Book Antiqua" w:cstheme="minorHAnsi"/>
          <w:sz w:val="26"/>
          <w:szCs w:val="26"/>
        </w:rPr>
      </w:pPr>
    </w:p>
    <w:p w14:paraId="2279C6EB" w14:textId="77777777" w:rsidR="00FA0992" w:rsidRDefault="00FA0992" w:rsidP="00D927A7">
      <w:pPr>
        <w:pStyle w:val="NoSpacing"/>
        <w:ind w:left="360"/>
        <w:jc w:val="both"/>
        <w:rPr>
          <w:rFonts w:ascii="Book Antiqua" w:hAnsi="Book Antiqua" w:cstheme="minorHAnsi"/>
          <w:sz w:val="26"/>
          <w:szCs w:val="26"/>
        </w:rPr>
      </w:pPr>
    </w:p>
    <w:p w14:paraId="34D0F88B" w14:textId="77777777" w:rsidR="00FA0992" w:rsidRDefault="00FA0992" w:rsidP="00D927A7">
      <w:pPr>
        <w:pStyle w:val="NoSpacing"/>
        <w:ind w:left="360"/>
        <w:jc w:val="both"/>
        <w:rPr>
          <w:rFonts w:ascii="Book Antiqua" w:hAnsi="Book Antiqua" w:cstheme="minorHAnsi"/>
          <w:sz w:val="26"/>
          <w:szCs w:val="26"/>
        </w:rPr>
      </w:pPr>
    </w:p>
    <w:p w14:paraId="4FDBB7CC" w14:textId="77777777" w:rsidR="00FA0992" w:rsidRDefault="00FA0992" w:rsidP="00D927A7">
      <w:pPr>
        <w:pStyle w:val="NoSpacing"/>
        <w:ind w:left="360"/>
        <w:jc w:val="both"/>
        <w:rPr>
          <w:rFonts w:ascii="Book Antiqua" w:hAnsi="Book Antiqua" w:cstheme="minorHAnsi"/>
          <w:sz w:val="26"/>
          <w:szCs w:val="26"/>
        </w:rPr>
      </w:pPr>
    </w:p>
    <w:p w14:paraId="3B26FC01" w14:textId="77777777" w:rsidR="00FA0992" w:rsidRPr="00D251B0" w:rsidRDefault="00FA0992" w:rsidP="00D927A7">
      <w:pPr>
        <w:pStyle w:val="NoSpacing"/>
        <w:ind w:left="360"/>
        <w:jc w:val="both"/>
        <w:rPr>
          <w:rFonts w:ascii="Book Antiqua" w:hAnsi="Book Antiqua" w:cstheme="minorHAnsi"/>
          <w:sz w:val="26"/>
          <w:szCs w:val="26"/>
        </w:rPr>
      </w:pPr>
    </w:p>
    <w:p w14:paraId="55CE4315" w14:textId="3202CD26" w:rsidR="008F53E9" w:rsidRPr="00D251B0" w:rsidRDefault="008F53E9" w:rsidP="00D251B0">
      <w:pPr>
        <w:pStyle w:val="NoSpacing"/>
        <w:jc w:val="center"/>
        <w:rPr>
          <w:rFonts w:ascii="Book Antiqua" w:hAnsi="Book Antiqua"/>
          <w:b/>
          <w:sz w:val="26"/>
          <w:szCs w:val="26"/>
        </w:rPr>
      </w:pPr>
      <w:r w:rsidRPr="00D251B0">
        <w:rPr>
          <w:rFonts w:ascii="Book Antiqua" w:hAnsi="Book Antiqua"/>
          <w:b/>
          <w:sz w:val="26"/>
          <w:szCs w:val="26"/>
        </w:rPr>
        <w:lastRenderedPageBreak/>
        <w:t xml:space="preserve">Part – </w:t>
      </w:r>
      <w:r w:rsidR="00301D66" w:rsidRPr="00D251B0">
        <w:rPr>
          <w:rFonts w:ascii="Book Antiqua" w:hAnsi="Book Antiqua"/>
          <w:b/>
          <w:sz w:val="26"/>
          <w:szCs w:val="26"/>
        </w:rPr>
        <w:t>I</w:t>
      </w:r>
      <w:r w:rsidR="001D1435" w:rsidRPr="00D251B0">
        <w:rPr>
          <w:rFonts w:ascii="Book Antiqua" w:hAnsi="Book Antiqua"/>
          <w:b/>
          <w:sz w:val="26"/>
          <w:szCs w:val="26"/>
        </w:rPr>
        <w:t>V</w:t>
      </w:r>
    </w:p>
    <w:p w14:paraId="64F04D66" w14:textId="77777777" w:rsidR="008F53E9" w:rsidRPr="00D251B0" w:rsidRDefault="008F53E9" w:rsidP="008F53E9">
      <w:pPr>
        <w:pStyle w:val="NoSpacing"/>
        <w:jc w:val="center"/>
        <w:rPr>
          <w:rFonts w:ascii="Book Antiqua" w:hAnsi="Book Antiqua"/>
          <w:b/>
          <w:sz w:val="26"/>
          <w:szCs w:val="26"/>
        </w:rPr>
      </w:pPr>
    </w:p>
    <w:p w14:paraId="71D63AE9" w14:textId="77777777"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t>EVIDENCE OF ACCESS TO OR AVAILABILITY OF CREDIT FACILITIES</w:t>
      </w:r>
    </w:p>
    <w:p w14:paraId="644F6304" w14:textId="1433B37F" w:rsidR="008F53E9" w:rsidRPr="00D251B0" w:rsidRDefault="008F53E9" w:rsidP="007E0A95">
      <w:pPr>
        <w:pStyle w:val="NoSpacing"/>
        <w:jc w:val="center"/>
        <w:rPr>
          <w:rFonts w:ascii="Book Antiqua" w:hAnsi="Book Antiqua"/>
          <w:sz w:val="26"/>
          <w:szCs w:val="26"/>
        </w:rPr>
      </w:pPr>
      <w:r w:rsidRPr="00D251B0">
        <w:rPr>
          <w:rFonts w:ascii="Book Antiqua" w:hAnsi="Book Antiqua"/>
          <w:b/>
          <w:sz w:val="26"/>
          <w:szCs w:val="26"/>
        </w:rPr>
        <w:t>BANK CERTIFICATE</w:t>
      </w:r>
    </w:p>
    <w:p w14:paraId="5496826B" w14:textId="77777777" w:rsidR="008F53E9" w:rsidRPr="00D251B0" w:rsidRDefault="008F53E9" w:rsidP="008F53E9">
      <w:pPr>
        <w:pStyle w:val="NoSpacing"/>
        <w:jc w:val="both"/>
        <w:rPr>
          <w:rFonts w:ascii="Book Antiqua" w:hAnsi="Book Antiqua"/>
          <w:sz w:val="26"/>
          <w:szCs w:val="26"/>
        </w:rPr>
      </w:pPr>
    </w:p>
    <w:p w14:paraId="2D162747" w14:textId="0697F411"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t xml:space="preserve">This is to certify that </w:t>
      </w:r>
      <w:r w:rsidR="004E0366">
        <w:rPr>
          <w:rFonts w:ascii="Book Antiqua" w:hAnsi="Book Antiqua"/>
          <w:sz w:val="26"/>
          <w:szCs w:val="26"/>
        </w:rPr>
        <w:t>M/S ___________________________</w:t>
      </w:r>
      <w:r w:rsidRPr="00D251B0">
        <w:rPr>
          <w:rFonts w:ascii="Book Antiqua" w:hAnsi="Book Antiqua"/>
          <w:sz w:val="26"/>
          <w:szCs w:val="26"/>
        </w:rPr>
        <w:t>________ __</w:t>
      </w:r>
      <w:r w:rsidR="004E0366">
        <w:rPr>
          <w:rFonts w:ascii="Book Antiqua" w:hAnsi="Book Antiqua"/>
          <w:sz w:val="26"/>
          <w:szCs w:val="26"/>
        </w:rPr>
        <w:t>_______________________________</w:t>
      </w:r>
      <w:r w:rsidRPr="00D251B0">
        <w:rPr>
          <w:rFonts w:ascii="Book Antiqua" w:hAnsi="Book Antiqua"/>
          <w:sz w:val="26"/>
          <w:szCs w:val="26"/>
        </w:rPr>
        <w:t>_______________ is a reputed company/ society / firm with a good financial standing. If the contract for the work, namely, ___________</w:t>
      </w:r>
      <w:r w:rsidR="004E0366">
        <w:rPr>
          <w:rFonts w:ascii="Book Antiqua" w:hAnsi="Book Antiqua"/>
          <w:sz w:val="26"/>
          <w:szCs w:val="26"/>
        </w:rPr>
        <w:t>____</w:t>
      </w:r>
      <w:r w:rsidRPr="00D251B0">
        <w:rPr>
          <w:rFonts w:ascii="Book Antiqua" w:hAnsi="Book Antiqua"/>
          <w:sz w:val="26"/>
          <w:szCs w:val="26"/>
        </w:rPr>
        <w:t>______________________</w:t>
      </w:r>
      <w:r w:rsidR="00F342DB" w:rsidRPr="00D251B0">
        <w:rPr>
          <w:rFonts w:ascii="Book Antiqua" w:hAnsi="Book Antiqua"/>
          <w:sz w:val="26"/>
          <w:szCs w:val="26"/>
        </w:rPr>
        <w:t>_____________</w:t>
      </w:r>
      <w:r w:rsidRPr="00D251B0">
        <w:rPr>
          <w:rFonts w:ascii="Book Antiqua" w:hAnsi="Book Antiqua"/>
          <w:sz w:val="26"/>
          <w:szCs w:val="26"/>
        </w:rPr>
        <w:t>___________</w:t>
      </w:r>
      <w:r w:rsidR="00F342DB" w:rsidRPr="00D251B0">
        <w:rPr>
          <w:rFonts w:ascii="Book Antiqua" w:hAnsi="Book Antiqua"/>
          <w:sz w:val="26"/>
          <w:szCs w:val="26"/>
        </w:rPr>
        <w:t xml:space="preserve"> </w:t>
      </w:r>
      <w:r w:rsidRPr="00D251B0">
        <w:rPr>
          <w:rFonts w:ascii="Book Antiqua" w:hAnsi="Book Antiqua"/>
          <w:sz w:val="26"/>
          <w:szCs w:val="26"/>
        </w:rPr>
        <w:t>_________________________ is awarded to the above company/society /firm, we shall be able to provide overdraft/credit facilities to the extent of                  Rs.</w:t>
      </w:r>
      <w:r w:rsidR="00F342DB" w:rsidRPr="00D251B0">
        <w:rPr>
          <w:rFonts w:ascii="Book Antiqua" w:hAnsi="Book Antiqua"/>
          <w:sz w:val="26"/>
          <w:szCs w:val="26"/>
        </w:rPr>
        <w:t xml:space="preserve"> </w:t>
      </w:r>
      <w:r w:rsidR="004E0366">
        <w:rPr>
          <w:rFonts w:ascii="Book Antiqua" w:hAnsi="Book Antiqua"/>
          <w:sz w:val="26"/>
          <w:szCs w:val="26"/>
        </w:rPr>
        <w:t>___</w:t>
      </w:r>
      <w:r w:rsidRPr="00D251B0">
        <w:rPr>
          <w:rFonts w:ascii="Book Antiqua" w:hAnsi="Book Antiqua"/>
          <w:sz w:val="26"/>
          <w:szCs w:val="26"/>
        </w:rPr>
        <w:t>___________________________</w:t>
      </w:r>
      <w:r w:rsidR="00F342DB" w:rsidRPr="00D251B0">
        <w:rPr>
          <w:rFonts w:ascii="Book Antiqua" w:hAnsi="Book Antiqua"/>
          <w:sz w:val="26"/>
          <w:szCs w:val="26"/>
        </w:rPr>
        <w:t xml:space="preserve"> </w:t>
      </w:r>
      <w:r w:rsidRPr="00D251B0">
        <w:rPr>
          <w:rFonts w:ascii="Book Antiqua" w:hAnsi="Book Antiqua"/>
          <w:sz w:val="26"/>
          <w:szCs w:val="26"/>
        </w:rPr>
        <w:t xml:space="preserve">(Rupees </w:t>
      </w:r>
      <w:r w:rsidR="00F342DB" w:rsidRPr="00D251B0">
        <w:rPr>
          <w:rFonts w:ascii="Book Antiqua" w:hAnsi="Book Antiqua"/>
          <w:sz w:val="26"/>
          <w:szCs w:val="26"/>
        </w:rPr>
        <w:t>____</w:t>
      </w:r>
      <w:r w:rsidR="004E0366">
        <w:rPr>
          <w:rFonts w:ascii="Book Antiqua" w:hAnsi="Book Antiqua"/>
          <w:sz w:val="26"/>
          <w:szCs w:val="26"/>
        </w:rPr>
        <w:t>_________________</w:t>
      </w:r>
      <w:r w:rsidRPr="00D251B0">
        <w:rPr>
          <w:rFonts w:ascii="Book Antiqua" w:hAnsi="Book Antiqua"/>
          <w:sz w:val="26"/>
          <w:szCs w:val="26"/>
        </w:rPr>
        <w:t>_______  ___________________________________________________) only to meet their working capital requirements for executing the above contract.</w:t>
      </w:r>
    </w:p>
    <w:p w14:paraId="45ED918E" w14:textId="77777777" w:rsidR="008F53E9" w:rsidRPr="00D251B0" w:rsidRDefault="008F53E9" w:rsidP="008F53E9">
      <w:pPr>
        <w:pStyle w:val="NoSpacing"/>
        <w:jc w:val="both"/>
        <w:rPr>
          <w:rFonts w:ascii="Book Antiqua" w:hAnsi="Book Antiqua"/>
          <w:sz w:val="26"/>
          <w:szCs w:val="26"/>
        </w:rPr>
      </w:pPr>
    </w:p>
    <w:p w14:paraId="45F5C85B" w14:textId="77777777" w:rsidR="008F53E9" w:rsidRPr="00D251B0" w:rsidRDefault="008F53E9" w:rsidP="008F53E9">
      <w:pPr>
        <w:pStyle w:val="NoSpacing"/>
        <w:jc w:val="both"/>
        <w:rPr>
          <w:rFonts w:ascii="Book Antiqua" w:hAnsi="Book Antiqua"/>
          <w:sz w:val="26"/>
          <w:szCs w:val="26"/>
        </w:rPr>
      </w:pPr>
    </w:p>
    <w:p w14:paraId="7D45984F" w14:textId="716EA613" w:rsidR="008F53E9" w:rsidRPr="00D251B0" w:rsidRDefault="008F53E9" w:rsidP="008F53E9">
      <w:pPr>
        <w:pStyle w:val="NoSpacing"/>
        <w:jc w:val="both"/>
        <w:rPr>
          <w:rFonts w:ascii="Book Antiqua" w:hAnsi="Book Antiqua"/>
          <w:sz w:val="26"/>
          <w:szCs w:val="26"/>
        </w:rPr>
      </w:pPr>
    </w:p>
    <w:p w14:paraId="71F10B4E" w14:textId="1994DD7F"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Signature of Senior Bank Manager</w:t>
      </w:r>
      <w:r w:rsidR="0069740B">
        <w:rPr>
          <w:rFonts w:ascii="Book Antiqua" w:hAnsi="Book Antiqua"/>
          <w:sz w:val="26"/>
          <w:szCs w:val="26"/>
        </w:rPr>
        <w:t xml:space="preserve"> ______________________</w:t>
      </w:r>
      <w:r w:rsidRPr="00D251B0">
        <w:rPr>
          <w:rFonts w:ascii="Book Antiqua" w:hAnsi="Book Antiqua"/>
          <w:sz w:val="26"/>
          <w:szCs w:val="26"/>
        </w:rPr>
        <w:t>________________</w:t>
      </w:r>
    </w:p>
    <w:p w14:paraId="2EE90E30" w14:textId="77777777" w:rsidR="007E0A95" w:rsidRPr="00D251B0" w:rsidRDefault="007E0A95" w:rsidP="008F53E9">
      <w:pPr>
        <w:pStyle w:val="NoSpacing"/>
        <w:jc w:val="both"/>
        <w:rPr>
          <w:rFonts w:ascii="Book Antiqua" w:hAnsi="Book Antiqua"/>
          <w:sz w:val="26"/>
          <w:szCs w:val="26"/>
        </w:rPr>
      </w:pPr>
    </w:p>
    <w:p w14:paraId="474B9769" w14:textId="411E681F"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Name of the Senior Bank man</w:t>
      </w:r>
      <w:r w:rsidR="0069740B">
        <w:rPr>
          <w:rFonts w:ascii="Book Antiqua" w:hAnsi="Book Antiqua"/>
          <w:sz w:val="26"/>
          <w:szCs w:val="26"/>
        </w:rPr>
        <w:t>ager__________________________</w:t>
      </w:r>
      <w:r w:rsidRPr="00D251B0">
        <w:rPr>
          <w:rFonts w:ascii="Book Antiqua" w:hAnsi="Book Antiqua"/>
          <w:sz w:val="26"/>
          <w:szCs w:val="26"/>
        </w:rPr>
        <w:t>_____________</w:t>
      </w:r>
    </w:p>
    <w:p w14:paraId="361FB261" w14:textId="77777777" w:rsidR="007E0A95" w:rsidRPr="00D251B0" w:rsidRDefault="007E0A95" w:rsidP="008F53E9">
      <w:pPr>
        <w:pStyle w:val="NoSpacing"/>
        <w:jc w:val="both"/>
        <w:rPr>
          <w:rFonts w:ascii="Book Antiqua" w:hAnsi="Book Antiqua"/>
          <w:sz w:val="26"/>
          <w:szCs w:val="26"/>
        </w:rPr>
      </w:pPr>
    </w:p>
    <w:p w14:paraId="6F909DB4" w14:textId="468D320C" w:rsidR="007E0A95"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Address of t</w:t>
      </w:r>
      <w:r w:rsidR="00F342DB" w:rsidRPr="00D251B0">
        <w:rPr>
          <w:rFonts w:ascii="Book Antiqua" w:hAnsi="Book Antiqua"/>
          <w:sz w:val="26"/>
          <w:szCs w:val="26"/>
        </w:rPr>
        <w:t>he Bank</w:t>
      </w:r>
      <w:r w:rsidR="00F342DB" w:rsidRPr="00D251B0">
        <w:rPr>
          <w:rFonts w:ascii="Book Antiqua" w:hAnsi="Book Antiqua"/>
          <w:sz w:val="26"/>
          <w:szCs w:val="26"/>
        </w:rPr>
        <w:tab/>
        <w:t>_______________________</w:t>
      </w:r>
      <w:r w:rsidR="007E0A95" w:rsidRPr="00D251B0">
        <w:rPr>
          <w:rFonts w:ascii="Book Antiqua" w:hAnsi="Book Antiqua"/>
          <w:sz w:val="26"/>
          <w:szCs w:val="26"/>
        </w:rPr>
        <w:t>________________________</w:t>
      </w:r>
    </w:p>
    <w:p w14:paraId="08899C9C" w14:textId="77777777" w:rsidR="007E0A95" w:rsidRPr="00D251B0" w:rsidRDefault="007E0A95" w:rsidP="008F53E9">
      <w:pPr>
        <w:pStyle w:val="NoSpacing"/>
        <w:jc w:val="both"/>
        <w:rPr>
          <w:rFonts w:ascii="Book Antiqua" w:hAnsi="Book Antiqua"/>
          <w:sz w:val="26"/>
          <w:szCs w:val="26"/>
        </w:rPr>
      </w:pPr>
    </w:p>
    <w:p w14:paraId="4AD301E5" w14:textId="3F3E22D9" w:rsidR="008F53E9" w:rsidRPr="00D251B0" w:rsidRDefault="008F53E9" w:rsidP="008F53E9">
      <w:pPr>
        <w:pStyle w:val="NoSpacing"/>
        <w:jc w:val="both"/>
        <w:rPr>
          <w:rFonts w:ascii="Book Antiqua" w:hAnsi="Book Antiqua"/>
          <w:sz w:val="26"/>
          <w:szCs w:val="26"/>
        </w:rPr>
      </w:pPr>
    </w:p>
    <w:p w14:paraId="4DCBBFB7" w14:textId="77777777" w:rsidR="007E0A95" w:rsidRPr="00D251B0" w:rsidRDefault="007E0A95" w:rsidP="008F53E9">
      <w:pPr>
        <w:pStyle w:val="NoSpacing"/>
        <w:jc w:val="both"/>
        <w:rPr>
          <w:rFonts w:ascii="Book Antiqua" w:hAnsi="Book Antiqua"/>
          <w:sz w:val="26"/>
          <w:szCs w:val="26"/>
        </w:rPr>
      </w:pPr>
    </w:p>
    <w:p w14:paraId="1BFC8FC0" w14:textId="77777777" w:rsidR="008F53E9" w:rsidRPr="00D251B0" w:rsidRDefault="008F53E9" w:rsidP="008F53E9">
      <w:pPr>
        <w:pStyle w:val="NoSpacing"/>
        <w:jc w:val="both"/>
        <w:rPr>
          <w:rFonts w:ascii="Book Antiqua" w:hAnsi="Book Antiqua"/>
          <w:sz w:val="26"/>
          <w:szCs w:val="26"/>
        </w:rPr>
      </w:pPr>
    </w:p>
    <w:p w14:paraId="43237F42"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Stamp of the Bank</w:t>
      </w:r>
    </w:p>
    <w:p w14:paraId="79554058" w14:textId="75414C8F" w:rsidR="0061013B"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Note: Certificate should be given in the letter head of the Bank.</w:t>
      </w:r>
    </w:p>
    <w:p w14:paraId="7EAE68A3" w14:textId="77777777" w:rsidR="008F53E9" w:rsidRPr="00D251B0" w:rsidRDefault="008F53E9" w:rsidP="008F53E9">
      <w:pPr>
        <w:pStyle w:val="NoSpacing"/>
        <w:jc w:val="both"/>
        <w:rPr>
          <w:rFonts w:ascii="Book Antiqua" w:hAnsi="Book Antiqua"/>
          <w:sz w:val="26"/>
          <w:szCs w:val="26"/>
        </w:rPr>
      </w:pPr>
    </w:p>
    <w:p w14:paraId="03F13C3D"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br w:type="page"/>
      </w:r>
    </w:p>
    <w:p w14:paraId="58A0AFEC" w14:textId="6D258D9D"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lastRenderedPageBreak/>
        <w:t xml:space="preserve">Part – </w:t>
      </w:r>
      <w:r w:rsidR="001D1435" w:rsidRPr="00D251B0">
        <w:rPr>
          <w:rFonts w:ascii="Book Antiqua" w:hAnsi="Book Antiqua"/>
          <w:b/>
          <w:sz w:val="26"/>
          <w:szCs w:val="26"/>
        </w:rPr>
        <w:t>V</w:t>
      </w:r>
    </w:p>
    <w:p w14:paraId="2789E0AE" w14:textId="77777777"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t>Letter of Acceptance</w:t>
      </w:r>
    </w:p>
    <w:p w14:paraId="6F7D34EC" w14:textId="77777777" w:rsidR="008F53E9" w:rsidRPr="00D251B0" w:rsidRDefault="008F53E9" w:rsidP="008F53E9">
      <w:pPr>
        <w:pStyle w:val="NoSpacing"/>
        <w:jc w:val="both"/>
        <w:rPr>
          <w:rFonts w:ascii="Book Antiqua" w:hAnsi="Book Antiqua"/>
          <w:sz w:val="26"/>
          <w:szCs w:val="26"/>
        </w:rPr>
      </w:pPr>
    </w:p>
    <w:p w14:paraId="3164270A" w14:textId="77777777" w:rsidR="008F53E9" w:rsidRPr="00D251B0" w:rsidRDefault="008F53E9" w:rsidP="008F53E9">
      <w:pPr>
        <w:pStyle w:val="NoSpacing"/>
        <w:jc w:val="right"/>
        <w:rPr>
          <w:rFonts w:ascii="Book Antiqua" w:hAnsi="Book Antiqua"/>
          <w:sz w:val="26"/>
          <w:szCs w:val="26"/>
        </w:rPr>
      </w:pPr>
      <w:r w:rsidRPr="00D251B0">
        <w:rPr>
          <w:rFonts w:ascii="Book Antiqua" w:hAnsi="Book Antiqua"/>
          <w:sz w:val="26"/>
          <w:szCs w:val="26"/>
        </w:rPr>
        <w:t>Date:______________________</w:t>
      </w:r>
    </w:p>
    <w:p w14:paraId="6A3A7449"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To</w:t>
      </w:r>
    </w:p>
    <w:p w14:paraId="5F8C0390"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t>(Name of the Contractor)</w:t>
      </w:r>
    </w:p>
    <w:p w14:paraId="19718C7F" w14:textId="77777777" w:rsidR="008F53E9" w:rsidRPr="00D251B0" w:rsidRDefault="008F53E9" w:rsidP="008F53E9">
      <w:pPr>
        <w:pStyle w:val="NoSpacing"/>
        <w:jc w:val="both"/>
        <w:rPr>
          <w:rFonts w:ascii="Book Antiqua" w:hAnsi="Book Antiqua"/>
          <w:sz w:val="26"/>
          <w:szCs w:val="26"/>
        </w:rPr>
      </w:pPr>
    </w:p>
    <w:p w14:paraId="3427AE2B"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t>(Address of the Contractor)</w:t>
      </w:r>
    </w:p>
    <w:p w14:paraId="71516CC7" w14:textId="77777777" w:rsidR="008F53E9" w:rsidRPr="00D251B0" w:rsidRDefault="008F53E9" w:rsidP="008F53E9">
      <w:pPr>
        <w:pStyle w:val="NoSpacing"/>
        <w:jc w:val="both"/>
        <w:rPr>
          <w:rFonts w:ascii="Book Antiqua" w:hAnsi="Book Antiqua"/>
          <w:sz w:val="26"/>
          <w:szCs w:val="26"/>
        </w:rPr>
      </w:pPr>
    </w:p>
    <w:p w14:paraId="5BC7013B" w14:textId="0F433926"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t>This is to notify you that the School Education Department, Government of Mizoram has accepted your Bid</w:t>
      </w:r>
      <w:r w:rsidR="0069740B">
        <w:rPr>
          <w:rFonts w:ascii="Book Antiqua" w:hAnsi="Book Antiqua"/>
          <w:sz w:val="26"/>
          <w:szCs w:val="26"/>
        </w:rPr>
        <w:t xml:space="preserve"> dated ______________</w:t>
      </w:r>
      <w:r w:rsidRPr="00D251B0">
        <w:rPr>
          <w:rFonts w:ascii="Book Antiqua" w:hAnsi="Book Antiqua"/>
          <w:sz w:val="26"/>
          <w:szCs w:val="26"/>
        </w:rPr>
        <w:t>_______ for supply of the following items for the Contract Pr</w:t>
      </w:r>
      <w:r w:rsidR="0069740B">
        <w:rPr>
          <w:rFonts w:ascii="Book Antiqua" w:hAnsi="Book Antiqua"/>
          <w:sz w:val="26"/>
          <w:szCs w:val="26"/>
        </w:rPr>
        <w:t>ice of Rs. __________________</w:t>
      </w:r>
      <w:r w:rsidRPr="00D251B0">
        <w:rPr>
          <w:rFonts w:ascii="Book Antiqua" w:hAnsi="Book Antiqua"/>
          <w:sz w:val="26"/>
          <w:szCs w:val="26"/>
        </w:rPr>
        <w:t>___________ (Rupees ___________________________</w:t>
      </w:r>
      <w:r w:rsidR="0069740B">
        <w:rPr>
          <w:rFonts w:ascii="Book Antiqua" w:hAnsi="Book Antiqua"/>
          <w:sz w:val="26"/>
          <w:szCs w:val="26"/>
        </w:rPr>
        <w:t xml:space="preserve"> </w:t>
      </w:r>
      <w:r w:rsidRPr="00D251B0">
        <w:rPr>
          <w:rFonts w:ascii="Book Antiqua" w:hAnsi="Book Antiqua"/>
          <w:sz w:val="26"/>
          <w:szCs w:val="26"/>
        </w:rPr>
        <w:t>__________________________________________</w:t>
      </w:r>
      <w:r w:rsidR="0069740B">
        <w:rPr>
          <w:rFonts w:ascii="Book Antiqua" w:hAnsi="Book Antiqua"/>
          <w:sz w:val="26"/>
          <w:szCs w:val="26"/>
        </w:rPr>
        <w:t>_____________________</w:t>
      </w:r>
      <w:r w:rsidRPr="00D251B0">
        <w:rPr>
          <w:rFonts w:ascii="Book Antiqua" w:hAnsi="Book Antiqua"/>
          <w:sz w:val="26"/>
          <w:szCs w:val="26"/>
        </w:rPr>
        <w:t>) only:-</w:t>
      </w:r>
    </w:p>
    <w:p w14:paraId="7C8726D9" w14:textId="77777777" w:rsidR="008F53E9" w:rsidRPr="00D251B0" w:rsidRDefault="008F53E9" w:rsidP="008F53E9">
      <w:pPr>
        <w:pStyle w:val="NoSpacing"/>
        <w:jc w:val="both"/>
        <w:rPr>
          <w:rFonts w:ascii="Book Antiqua" w:hAnsi="Book Antiqua"/>
          <w:sz w:val="26"/>
          <w:szCs w:val="26"/>
        </w:rPr>
      </w:pPr>
    </w:p>
    <w:p w14:paraId="67EA3AAE"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(List of items with quantities and rates)</w:t>
      </w:r>
    </w:p>
    <w:p w14:paraId="1FDA1C20" w14:textId="77777777" w:rsidR="008F53E9" w:rsidRPr="00D251B0" w:rsidRDefault="008F53E9" w:rsidP="008F53E9">
      <w:pPr>
        <w:pStyle w:val="NoSpacing"/>
        <w:jc w:val="both"/>
        <w:rPr>
          <w:rFonts w:ascii="Book Antiqua" w:hAnsi="Book Antiqua"/>
          <w:sz w:val="26"/>
          <w:szCs w:val="26"/>
        </w:rPr>
      </w:pPr>
    </w:p>
    <w:p w14:paraId="0D75B538" w14:textId="276A830D"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t>You are hereby requested to furnish Performance Security i</w:t>
      </w:r>
      <w:r w:rsidR="000C3167" w:rsidRPr="00D251B0">
        <w:rPr>
          <w:rFonts w:ascii="Book Antiqua" w:hAnsi="Book Antiqua"/>
          <w:sz w:val="26"/>
          <w:szCs w:val="26"/>
        </w:rPr>
        <w:t>n the form detailed in Clause 16</w:t>
      </w:r>
      <w:r w:rsidRPr="00D251B0">
        <w:rPr>
          <w:rFonts w:ascii="Book Antiqua" w:hAnsi="Book Antiqua"/>
          <w:sz w:val="26"/>
          <w:szCs w:val="26"/>
        </w:rPr>
        <w:t xml:space="preserve"> of ITB for an amount of Rs ______________________________ within 10 days of the receipt of this letter of acceptance valid up to 45 days from the date of expiry of Defects Liability Period ____________ and sign the contract, failing which,</w:t>
      </w:r>
      <w:r w:rsidR="000C3167" w:rsidRPr="00D251B0">
        <w:rPr>
          <w:rFonts w:ascii="Book Antiqua" w:hAnsi="Book Antiqua"/>
          <w:sz w:val="26"/>
          <w:szCs w:val="26"/>
        </w:rPr>
        <w:t xml:space="preserve"> action as stated in Clause 16 (b)</w:t>
      </w:r>
      <w:r w:rsidRPr="00D251B0">
        <w:rPr>
          <w:rFonts w:ascii="Book Antiqua" w:hAnsi="Book Antiqua"/>
          <w:sz w:val="26"/>
          <w:szCs w:val="26"/>
        </w:rPr>
        <w:t xml:space="preserve"> of ITB will be taken.</w:t>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p>
    <w:p w14:paraId="77B5E4A8" w14:textId="77777777" w:rsidR="008F53E9" w:rsidRPr="00D251B0" w:rsidRDefault="008F53E9" w:rsidP="008F53E9">
      <w:pPr>
        <w:pStyle w:val="NoSpacing"/>
        <w:jc w:val="both"/>
        <w:rPr>
          <w:rFonts w:ascii="Book Antiqua" w:hAnsi="Book Antiqua"/>
          <w:sz w:val="26"/>
          <w:szCs w:val="26"/>
        </w:rPr>
      </w:pPr>
    </w:p>
    <w:p w14:paraId="1811ED88" w14:textId="77777777" w:rsidR="008F53E9" w:rsidRPr="00D251B0" w:rsidRDefault="008F53E9" w:rsidP="008F53E9">
      <w:pPr>
        <w:pStyle w:val="NoSpacing"/>
        <w:jc w:val="right"/>
        <w:rPr>
          <w:rFonts w:ascii="Book Antiqua" w:hAnsi="Book Antiqua"/>
          <w:sz w:val="26"/>
          <w:szCs w:val="26"/>
        </w:rPr>
      </w:pPr>
      <w:r w:rsidRPr="00D251B0">
        <w:rPr>
          <w:rFonts w:ascii="Book Antiqua" w:hAnsi="Book Antiqua"/>
          <w:sz w:val="26"/>
          <w:szCs w:val="26"/>
        </w:rPr>
        <w:t>Yours faithfully,</w:t>
      </w:r>
    </w:p>
    <w:p w14:paraId="02D22E7C" w14:textId="77777777" w:rsidR="008F53E9" w:rsidRPr="00D251B0" w:rsidRDefault="008F53E9" w:rsidP="008F53E9">
      <w:pPr>
        <w:pStyle w:val="NoSpacing"/>
        <w:jc w:val="right"/>
        <w:rPr>
          <w:rFonts w:ascii="Book Antiqua" w:hAnsi="Book Antiqua"/>
          <w:sz w:val="26"/>
          <w:szCs w:val="26"/>
        </w:rPr>
      </w:pPr>
    </w:p>
    <w:p w14:paraId="544E07BD" w14:textId="77777777" w:rsidR="008F53E9" w:rsidRPr="00D251B0" w:rsidRDefault="008F53E9" w:rsidP="008F53E9">
      <w:pPr>
        <w:pStyle w:val="NoSpacing"/>
        <w:jc w:val="right"/>
        <w:rPr>
          <w:rFonts w:ascii="Book Antiqua" w:hAnsi="Book Antiqua"/>
          <w:sz w:val="26"/>
          <w:szCs w:val="26"/>
        </w:rPr>
      </w:pPr>
    </w:p>
    <w:p w14:paraId="508BBC72" w14:textId="1EDCB68A" w:rsidR="008F53E9" w:rsidRPr="00D251B0" w:rsidRDefault="008F53E9" w:rsidP="008F53E9">
      <w:pPr>
        <w:pStyle w:val="NoSpacing"/>
        <w:jc w:val="right"/>
        <w:rPr>
          <w:rFonts w:ascii="Book Antiqua" w:hAnsi="Book Antiqua"/>
          <w:sz w:val="26"/>
          <w:szCs w:val="26"/>
        </w:rPr>
      </w:pPr>
      <w:r w:rsidRPr="00D251B0">
        <w:rPr>
          <w:rFonts w:ascii="Book Antiqua" w:hAnsi="Book Antiqua"/>
          <w:sz w:val="26"/>
          <w:szCs w:val="26"/>
        </w:rPr>
        <w:t>Authorized Signature: ____________________________</w:t>
      </w:r>
    </w:p>
    <w:p w14:paraId="145399C3" w14:textId="77777777" w:rsidR="007E0A95" w:rsidRPr="00D251B0" w:rsidRDefault="007E0A95" w:rsidP="008F53E9">
      <w:pPr>
        <w:pStyle w:val="NoSpacing"/>
        <w:jc w:val="right"/>
        <w:rPr>
          <w:rFonts w:ascii="Book Antiqua" w:hAnsi="Book Antiqua"/>
          <w:sz w:val="26"/>
          <w:szCs w:val="26"/>
        </w:rPr>
      </w:pPr>
    </w:p>
    <w:p w14:paraId="1BC949A4" w14:textId="2EB6551F" w:rsidR="008F53E9" w:rsidRPr="00D251B0" w:rsidRDefault="008F53E9" w:rsidP="008F53E9">
      <w:pPr>
        <w:pStyle w:val="NoSpacing"/>
        <w:jc w:val="right"/>
        <w:rPr>
          <w:rFonts w:ascii="Book Antiqua" w:hAnsi="Book Antiqua"/>
          <w:sz w:val="26"/>
          <w:szCs w:val="26"/>
        </w:rPr>
      </w:pPr>
      <w:r w:rsidRPr="00D251B0">
        <w:rPr>
          <w:rFonts w:ascii="Book Antiqua" w:hAnsi="Book Antiqua"/>
          <w:sz w:val="26"/>
          <w:szCs w:val="26"/>
        </w:rPr>
        <w:t>Name and Title of Signatory: _______________________</w:t>
      </w:r>
      <w:r w:rsidRPr="00D251B0">
        <w:rPr>
          <w:rFonts w:ascii="Book Antiqua" w:hAnsi="Book Antiqua"/>
          <w:sz w:val="26"/>
          <w:szCs w:val="26"/>
        </w:rPr>
        <w:softHyphen/>
      </w:r>
    </w:p>
    <w:p w14:paraId="23EC49C6" w14:textId="77777777" w:rsidR="007E0A95" w:rsidRPr="00D251B0" w:rsidRDefault="007E0A95" w:rsidP="008F53E9">
      <w:pPr>
        <w:pStyle w:val="NoSpacing"/>
        <w:jc w:val="right"/>
        <w:rPr>
          <w:rFonts w:ascii="Book Antiqua" w:hAnsi="Book Antiqua"/>
          <w:sz w:val="26"/>
          <w:szCs w:val="26"/>
        </w:rPr>
      </w:pPr>
    </w:p>
    <w:p w14:paraId="141AE575" w14:textId="54183302" w:rsidR="008F53E9" w:rsidRPr="00D251B0" w:rsidRDefault="0099616A" w:rsidP="008F53E9">
      <w:pPr>
        <w:pStyle w:val="NoSpacing"/>
        <w:jc w:val="right"/>
        <w:rPr>
          <w:rFonts w:ascii="Book Antiqua" w:hAnsi="Book Antiqua"/>
          <w:sz w:val="26"/>
          <w:szCs w:val="26"/>
        </w:rPr>
      </w:pPr>
      <w:r w:rsidRPr="00D251B0">
        <w:rPr>
          <w:rFonts w:ascii="Book Antiqua" w:hAnsi="Book Antiqua"/>
          <w:sz w:val="26"/>
          <w:szCs w:val="26"/>
        </w:rPr>
        <w:t>Name of Department</w:t>
      </w:r>
      <w:r w:rsidR="008F53E9" w:rsidRPr="00D251B0">
        <w:rPr>
          <w:rFonts w:ascii="Book Antiqua" w:hAnsi="Book Antiqua"/>
          <w:sz w:val="26"/>
          <w:szCs w:val="26"/>
        </w:rPr>
        <w:t>: _______________________________</w:t>
      </w:r>
      <w:r w:rsidR="008F53E9" w:rsidRPr="00D251B0">
        <w:rPr>
          <w:rFonts w:ascii="Book Antiqua" w:hAnsi="Book Antiqua"/>
          <w:sz w:val="26"/>
          <w:szCs w:val="26"/>
        </w:rPr>
        <w:softHyphen/>
        <w:t>_</w:t>
      </w:r>
    </w:p>
    <w:p w14:paraId="66E17AEA" w14:textId="77777777" w:rsidR="008F53E9" w:rsidRPr="00D251B0" w:rsidRDefault="008F53E9" w:rsidP="008F53E9">
      <w:pPr>
        <w:pStyle w:val="NoSpacing"/>
        <w:jc w:val="both"/>
        <w:rPr>
          <w:rFonts w:ascii="Book Antiqua" w:hAnsi="Book Antiqua"/>
          <w:sz w:val="26"/>
          <w:szCs w:val="26"/>
        </w:rPr>
      </w:pPr>
    </w:p>
    <w:p w14:paraId="733552CC" w14:textId="77777777" w:rsidR="008F53E9" w:rsidRPr="00D251B0" w:rsidRDefault="008F53E9" w:rsidP="008F53E9">
      <w:pPr>
        <w:pStyle w:val="NoSpacing"/>
        <w:jc w:val="both"/>
        <w:rPr>
          <w:rFonts w:ascii="Book Antiqua" w:hAnsi="Book Antiqua"/>
          <w:sz w:val="26"/>
          <w:szCs w:val="26"/>
        </w:rPr>
      </w:pPr>
    </w:p>
    <w:p w14:paraId="5FB65C9C" w14:textId="77777777" w:rsidR="008F53E9" w:rsidRPr="00D251B0" w:rsidRDefault="008F53E9" w:rsidP="008F53E9">
      <w:pPr>
        <w:pStyle w:val="NoSpacing"/>
        <w:jc w:val="both"/>
        <w:rPr>
          <w:rFonts w:ascii="Book Antiqua" w:hAnsi="Book Antiqua"/>
          <w:sz w:val="26"/>
          <w:szCs w:val="26"/>
        </w:rPr>
      </w:pPr>
    </w:p>
    <w:p w14:paraId="720BBA4A" w14:textId="77777777" w:rsidR="008F53E9" w:rsidRPr="00D251B0" w:rsidRDefault="008F53E9" w:rsidP="008F53E9">
      <w:pPr>
        <w:pStyle w:val="NoSpacing"/>
        <w:jc w:val="both"/>
        <w:rPr>
          <w:rFonts w:ascii="Book Antiqua" w:hAnsi="Book Antiqua"/>
          <w:sz w:val="26"/>
          <w:szCs w:val="26"/>
        </w:rPr>
      </w:pPr>
    </w:p>
    <w:p w14:paraId="46F69F1F" w14:textId="77777777" w:rsidR="008F53E9" w:rsidRPr="00D251B0" w:rsidRDefault="008F53E9" w:rsidP="008F53E9">
      <w:pPr>
        <w:pStyle w:val="NoSpacing"/>
        <w:jc w:val="both"/>
        <w:rPr>
          <w:rFonts w:ascii="Book Antiqua" w:hAnsi="Book Antiqua"/>
          <w:sz w:val="26"/>
          <w:szCs w:val="26"/>
        </w:rPr>
      </w:pPr>
    </w:p>
    <w:p w14:paraId="7E433403" w14:textId="77777777" w:rsidR="008F53E9" w:rsidRPr="00D251B0" w:rsidRDefault="008F53E9" w:rsidP="008F53E9">
      <w:pPr>
        <w:pStyle w:val="NoSpacing"/>
        <w:jc w:val="both"/>
        <w:rPr>
          <w:rFonts w:ascii="Book Antiqua" w:hAnsi="Book Antiqua"/>
          <w:sz w:val="26"/>
          <w:szCs w:val="26"/>
        </w:rPr>
      </w:pPr>
    </w:p>
    <w:p w14:paraId="732F496D" w14:textId="77777777" w:rsidR="008F53E9" w:rsidRPr="00D251B0" w:rsidRDefault="008F53E9" w:rsidP="008F53E9">
      <w:pPr>
        <w:pStyle w:val="NoSpacing"/>
        <w:jc w:val="both"/>
        <w:rPr>
          <w:rFonts w:ascii="Book Antiqua" w:hAnsi="Book Antiqua"/>
          <w:sz w:val="26"/>
          <w:szCs w:val="26"/>
        </w:rPr>
      </w:pPr>
    </w:p>
    <w:p w14:paraId="7820E1FD" w14:textId="77777777" w:rsidR="008F53E9" w:rsidRPr="00D251B0" w:rsidRDefault="008F53E9" w:rsidP="008F53E9">
      <w:pPr>
        <w:pStyle w:val="NoSpacing"/>
        <w:jc w:val="both"/>
        <w:rPr>
          <w:rFonts w:ascii="Book Antiqua" w:hAnsi="Book Antiqua"/>
          <w:sz w:val="26"/>
          <w:szCs w:val="26"/>
        </w:rPr>
      </w:pPr>
    </w:p>
    <w:p w14:paraId="208AAFCE" w14:textId="77777777" w:rsidR="008F53E9" w:rsidRPr="00D251B0" w:rsidRDefault="008F53E9" w:rsidP="008F53E9">
      <w:pPr>
        <w:pStyle w:val="NoSpacing"/>
        <w:jc w:val="both"/>
        <w:rPr>
          <w:rFonts w:ascii="Book Antiqua" w:hAnsi="Book Antiqua"/>
          <w:sz w:val="26"/>
          <w:szCs w:val="26"/>
        </w:rPr>
      </w:pPr>
    </w:p>
    <w:p w14:paraId="03874649" w14:textId="77777777" w:rsidR="008F53E9" w:rsidRPr="00D251B0" w:rsidRDefault="008F53E9" w:rsidP="008F53E9">
      <w:pPr>
        <w:pStyle w:val="NoSpacing"/>
        <w:jc w:val="both"/>
        <w:rPr>
          <w:rFonts w:ascii="Book Antiqua" w:hAnsi="Book Antiqua"/>
          <w:sz w:val="26"/>
          <w:szCs w:val="26"/>
        </w:rPr>
      </w:pPr>
    </w:p>
    <w:p w14:paraId="29114F75" w14:textId="01DFD726"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lastRenderedPageBreak/>
        <w:t xml:space="preserve">Part </w:t>
      </w:r>
      <w:r w:rsidR="001D1435" w:rsidRPr="00D251B0">
        <w:rPr>
          <w:rFonts w:ascii="Book Antiqua" w:hAnsi="Book Antiqua"/>
          <w:b/>
          <w:sz w:val="26"/>
          <w:szCs w:val="26"/>
        </w:rPr>
        <w:t>VI</w:t>
      </w:r>
    </w:p>
    <w:p w14:paraId="1821FF3E" w14:textId="77777777" w:rsidR="008F53E9" w:rsidRPr="00D251B0" w:rsidRDefault="008F53E9" w:rsidP="008F53E9">
      <w:pPr>
        <w:pStyle w:val="NoSpacing"/>
        <w:jc w:val="center"/>
        <w:rPr>
          <w:rFonts w:ascii="Book Antiqua" w:hAnsi="Book Antiqua"/>
          <w:b/>
          <w:sz w:val="26"/>
          <w:szCs w:val="26"/>
        </w:rPr>
      </w:pPr>
      <w:r w:rsidRPr="00D251B0">
        <w:rPr>
          <w:rFonts w:ascii="Book Antiqua" w:hAnsi="Book Antiqua"/>
          <w:b/>
          <w:sz w:val="26"/>
          <w:szCs w:val="26"/>
        </w:rPr>
        <w:t>Form of bid</w:t>
      </w:r>
    </w:p>
    <w:p w14:paraId="6B49A8CA" w14:textId="77777777" w:rsidR="008F53E9" w:rsidRPr="00D251B0" w:rsidRDefault="008F53E9" w:rsidP="008F53E9">
      <w:pPr>
        <w:pStyle w:val="NoSpacing"/>
        <w:jc w:val="both"/>
        <w:rPr>
          <w:rFonts w:ascii="Book Antiqua" w:hAnsi="Book Antiqua"/>
          <w:sz w:val="26"/>
          <w:szCs w:val="26"/>
        </w:rPr>
      </w:pPr>
    </w:p>
    <w:p w14:paraId="03DD413A"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To</w:t>
      </w:r>
    </w:p>
    <w:p w14:paraId="5A1BFAA7"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 </w:t>
      </w:r>
    </w:p>
    <w:p w14:paraId="7E6BB56D" w14:textId="77777777"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The Director of School Education</w:t>
      </w:r>
    </w:p>
    <w:p w14:paraId="051C11DC" w14:textId="77777777"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Government of Mizoram</w:t>
      </w:r>
    </w:p>
    <w:p w14:paraId="20E5D0C2" w14:textId="77777777"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McDonald Hill, Zarkawt,</w:t>
      </w:r>
    </w:p>
    <w:p w14:paraId="2B865FEB" w14:textId="77777777" w:rsidR="008F53E9" w:rsidRPr="00D251B0" w:rsidRDefault="008F53E9" w:rsidP="008F53E9">
      <w:pPr>
        <w:pStyle w:val="NoSpacing"/>
        <w:ind w:left="720" w:firstLine="720"/>
        <w:jc w:val="both"/>
        <w:rPr>
          <w:rFonts w:ascii="Book Antiqua" w:hAnsi="Book Antiqua"/>
          <w:sz w:val="26"/>
          <w:szCs w:val="26"/>
        </w:rPr>
      </w:pPr>
      <w:r w:rsidRPr="00D251B0">
        <w:rPr>
          <w:rFonts w:ascii="Book Antiqua" w:hAnsi="Book Antiqua"/>
          <w:sz w:val="26"/>
          <w:szCs w:val="26"/>
        </w:rPr>
        <w:t>Aizawl, Mizoram</w:t>
      </w:r>
    </w:p>
    <w:p w14:paraId="5D1A921C"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p>
    <w:p w14:paraId="5F6430E9" w14:textId="3E0BAA92"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Subject:</w:t>
      </w:r>
      <w:r w:rsidRPr="00D251B0">
        <w:rPr>
          <w:rFonts w:ascii="Book Antiqua" w:hAnsi="Book Antiqua"/>
          <w:sz w:val="26"/>
          <w:szCs w:val="26"/>
        </w:rPr>
        <w:tab/>
        <w:t>Tender for Supply of Computers &amp; Peripherals</w:t>
      </w:r>
    </w:p>
    <w:p w14:paraId="21B53456" w14:textId="77777777" w:rsidR="008F53E9" w:rsidRPr="00D251B0" w:rsidRDefault="008F53E9" w:rsidP="008F53E9">
      <w:pPr>
        <w:pStyle w:val="NoSpacing"/>
        <w:jc w:val="both"/>
        <w:rPr>
          <w:rFonts w:ascii="Book Antiqua" w:hAnsi="Book Antiqua"/>
          <w:sz w:val="26"/>
          <w:szCs w:val="26"/>
        </w:rPr>
      </w:pPr>
    </w:p>
    <w:p w14:paraId="3FA58AFA"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Sir,</w:t>
      </w:r>
    </w:p>
    <w:p w14:paraId="4CD17A74" w14:textId="77777777" w:rsidR="008F53E9" w:rsidRPr="00D251B0" w:rsidRDefault="008F53E9" w:rsidP="008F53E9">
      <w:pPr>
        <w:pStyle w:val="NoSpacing"/>
        <w:jc w:val="both"/>
        <w:rPr>
          <w:rFonts w:ascii="Book Antiqua" w:hAnsi="Book Antiqua"/>
          <w:sz w:val="26"/>
          <w:szCs w:val="26"/>
        </w:rPr>
      </w:pPr>
    </w:p>
    <w:p w14:paraId="1B53819E" w14:textId="52AC0AC8"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t xml:space="preserve">I/We offer to execute the works described above and remedy any defects therein, and carry out the conditions of contract, specifications, Bill of Quantities and Addenda for item rate Contract (Total Bid Price)                      </w:t>
      </w:r>
      <w:r w:rsidR="0069740B">
        <w:rPr>
          <w:rFonts w:ascii="Book Antiqua" w:hAnsi="Book Antiqua"/>
          <w:sz w:val="26"/>
          <w:szCs w:val="26"/>
        </w:rPr>
        <w:t xml:space="preserve">                  Rs. _________</w:t>
      </w:r>
      <w:r w:rsidRPr="00D251B0">
        <w:rPr>
          <w:rFonts w:ascii="Book Antiqua" w:hAnsi="Book Antiqua"/>
          <w:sz w:val="26"/>
          <w:szCs w:val="26"/>
        </w:rPr>
        <w:t>______ (in figures) Rupees _________________________________ (in words)</w:t>
      </w:r>
    </w:p>
    <w:p w14:paraId="6DA05D31" w14:textId="77777777" w:rsidR="00FA3E9F" w:rsidRPr="00D251B0" w:rsidRDefault="00FA3E9F" w:rsidP="008F53E9">
      <w:pPr>
        <w:pStyle w:val="NoSpacing"/>
        <w:jc w:val="both"/>
        <w:rPr>
          <w:rFonts w:ascii="Book Antiqua" w:hAnsi="Book Antiqua"/>
          <w:sz w:val="26"/>
          <w:szCs w:val="26"/>
        </w:rPr>
      </w:pPr>
    </w:p>
    <w:p w14:paraId="3C2415FD" w14:textId="77777777" w:rsidR="008F53E9" w:rsidRPr="00D251B0" w:rsidRDefault="00FA3E9F"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r>
      <w:r w:rsidR="008F53E9" w:rsidRPr="00D251B0">
        <w:rPr>
          <w:rFonts w:ascii="Book Antiqua" w:hAnsi="Book Antiqua"/>
          <w:sz w:val="26"/>
          <w:szCs w:val="26"/>
        </w:rPr>
        <w:t>We undertake to commence the works on receiving work order in accordance with the contract documents.</w:t>
      </w:r>
      <w:r w:rsidRPr="00D251B0">
        <w:rPr>
          <w:rFonts w:ascii="Book Antiqua" w:hAnsi="Book Antiqua"/>
          <w:sz w:val="26"/>
          <w:szCs w:val="26"/>
        </w:rPr>
        <w:t xml:space="preserve"> </w:t>
      </w:r>
      <w:r w:rsidR="008F53E9" w:rsidRPr="00D251B0">
        <w:rPr>
          <w:rFonts w:ascii="Book Antiqua" w:hAnsi="Book Antiqua"/>
          <w:sz w:val="26"/>
          <w:szCs w:val="26"/>
        </w:rPr>
        <w:t>This Bid and your written acceptance of it shall constitute a binding contract between us.</w:t>
      </w:r>
    </w:p>
    <w:p w14:paraId="4F6C680C" w14:textId="77777777" w:rsidR="00FA3E9F" w:rsidRPr="00D251B0" w:rsidRDefault="00FA3E9F" w:rsidP="008F53E9">
      <w:pPr>
        <w:pStyle w:val="NoSpacing"/>
        <w:jc w:val="both"/>
        <w:rPr>
          <w:rFonts w:ascii="Book Antiqua" w:hAnsi="Book Antiqua"/>
          <w:sz w:val="26"/>
          <w:szCs w:val="26"/>
        </w:rPr>
      </w:pPr>
    </w:p>
    <w:p w14:paraId="0CE065BC" w14:textId="710DD190" w:rsidR="008F53E9" w:rsidRPr="00D251B0" w:rsidRDefault="00FA3E9F"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r>
      <w:r w:rsidR="008F53E9" w:rsidRPr="00D251B0">
        <w:rPr>
          <w:rFonts w:ascii="Book Antiqua" w:hAnsi="Book Antiqua"/>
          <w:sz w:val="26"/>
          <w:szCs w:val="26"/>
        </w:rPr>
        <w:t>We understand that you are not bound to accept the lowest or any Bid you receive.</w:t>
      </w:r>
    </w:p>
    <w:p w14:paraId="17AB9AD1" w14:textId="77777777" w:rsidR="00FA3E9F" w:rsidRPr="00D251B0" w:rsidRDefault="00FA3E9F" w:rsidP="008F53E9">
      <w:pPr>
        <w:pStyle w:val="NoSpacing"/>
        <w:jc w:val="both"/>
        <w:rPr>
          <w:rFonts w:ascii="Book Antiqua" w:hAnsi="Book Antiqua"/>
          <w:sz w:val="26"/>
          <w:szCs w:val="26"/>
        </w:rPr>
      </w:pPr>
    </w:p>
    <w:p w14:paraId="2D5EFC46" w14:textId="77777777" w:rsidR="008F53E9" w:rsidRPr="00D251B0" w:rsidRDefault="00FA3E9F" w:rsidP="008F53E9">
      <w:pPr>
        <w:pStyle w:val="NoSpacing"/>
        <w:jc w:val="both"/>
        <w:rPr>
          <w:rFonts w:ascii="Book Antiqua" w:hAnsi="Book Antiqua"/>
          <w:sz w:val="26"/>
          <w:szCs w:val="26"/>
        </w:rPr>
      </w:pPr>
      <w:r w:rsidRPr="00D251B0">
        <w:rPr>
          <w:rFonts w:ascii="Book Antiqua" w:hAnsi="Book Antiqua"/>
          <w:sz w:val="26"/>
          <w:szCs w:val="26"/>
        </w:rPr>
        <w:t xml:space="preserve"> </w:t>
      </w:r>
      <w:r w:rsidRPr="00D251B0">
        <w:rPr>
          <w:rFonts w:ascii="Book Antiqua" w:hAnsi="Book Antiqua"/>
          <w:sz w:val="26"/>
          <w:szCs w:val="26"/>
        </w:rPr>
        <w:tab/>
      </w:r>
      <w:r w:rsidRPr="00D251B0">
        <w:rPr>
          <w:rFonts w:ascii="Book Antiqua" w:hAnsi="Book Antiqua"/>
          <w:sz w:val="26"/>
          <w:szCs w:val="26"/>
        </w:rPr>
        <w:tab/>
      </w:r>
      <w:r w:rsidR="008F53E9" w:rsidRPr="00D251B0">
        <w:rPr>
          <w:rFonts w:ascii="Book Antiqua" w:hAnsi="Book Antiqua"/>
          <w:sz w:val="26"/>
          <w:szCs w:val="26"/>
        </w:rPr>
        <w:t xml:space="preserve">We hereby confirm that this Bid complies with the Bid validity and Earnest Money required by the bidding documents and specified in the Appendix to ITB. </w:t>
      </w:r>
    </w:p>
    <w:p w14:paraId="3000D3AF" w14:textId="77777777" w:rsidR="008F53E9" w:rsidRPr="00D251B0" w:rsidRDefault="008F53E9" w:rsidP="008F53E9">
      <w:pPr>
        <w:pStyle w:val="NoSpacing"/>
        <w:jc w:val="both"/>
        <w:rPr>
          <w:rFonts w:ascii="Book Antiqua" w:hAnsi="Book Antiqua"/>
          <w:sz w:val="26"/>
          <w:szCs w:val="26"/>
        </w:rPr>
      </w:pPr>
    </w:p>
    <w:p w14:paraId="2AC5BAA4" w14:textId="77777777" w:rsidR="008F53E9" w:rsidRPr="00D251B0" w:rsidRDefault="008F53E9" w:rsidP="008F53E9">
      <w:pPr>
        <w:pStyle w:val="NoSpacing"/>
        <w:jc w:val="both"/>
        <w:rPr>
          <w:rFonts w:ascii="Book Antiqua" w:hAnsi="Book Antiqua"/>
          <w:sz w:val="26"/>
          <w:szCs w:val="26"/>
        </w:rPr>
      </w:pPr>
    </w:p>
    <w:p w14:paraId="7E95E5CA"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Authorized Signature: </w:t>
      </w:r>
      <w:r w:rsidRPr="00D251B0">
        <w:rPr>
          <w:rFonts w:ascii="Book Antiqua" w:hAnsi="Book Antiqua"/>
          <w:sz w:val="26"/>
          <w:szCs w:val="26"/>
        </w:rPr>
        <w:tab/>
      </w:r>
      <w:r w:rsidRPr="00D251B0">
        <w:rPr>
          <w:rFonts w:ascii="Book Antiqua" w:hAnsi="Book Antiqua"/>
          <w:sz w:val="26"/>
          <w:szCs w:val="26"/>
        </w:rPr>
        <w:tab/>
        <w:t>________________________________________</w:t>
      </w:r>
    </w:p>
    <w:p w14:paraId="579D69C5"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Name and Title of Signatory: </w:t>
      </w:r>
      <w:r w:rsidRPr="00D251B0">
        <w:rPr>
          <w:rFonts w:ascii="Book Antiqua" w:hAnsi="Book Antiqua"/>
          <w:sz w:val="26"/>
          <w:szCs w:val="26"/>
        </w:rPr>
        <w:tab/>
        <w:t>________________________________________</w:t>
      </w:r>
    </w:p>
    <w:p w14:paraId="4CEFA047"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Name of Bidder: </w:t>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t>________________________________________</w:t>
      </w:r>
    </w:p>
    <w:p w14:paraId="1FE4AB59"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 xml:space="preserve">Address: </w:t>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t>________________________________________</w:t>
      </w:r>
    </w:p>
    <w:p w14:paraId="228E29DC"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ab/>
        <w:t xml:space="preserve">    </w:t>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r>
      <w:r w:rsidRPr="00D251B0">
        <w:rPr>
          <w:rFonts w:ascii="Book Antiqua" w:hAnsi="Book Antiqua"/>
          <w:sz w:val="26"/>
          <w:szCs w:val="26"/>
        </w:rPr>
        <w:tab/>
        <w:t>________________________________________</w:t>
      </w:r>
    </w:p>
    <w:p w14:paraId="42E89D10" w14:textId="77777777" w:rsidR="008F53E9" w:rsidRPr="00D251B0" w:rsidRDefault="008F53E9" w:rsidP="008F53E9">
      <w:pPr>
        <w:pStyle w:val="NoSpacing"/>
        <w:jc w:val="both"/>
        <w:rPr>
          <w:rFonts w:ascii="Book Antiqua" w:hAnsi="Book Antiqua"/>
          <w:sz w:val="26"/>
          <w:szCs w:val="26"/>
        </w:rPr>
      </w:pPr>
      <w:r w:rsidRPr="00D251B0">
        <w:rPr>
          <w:rFonts w:ascii="Book Antiqua" w:hAnsi="Book Antiqua"/>
          <w:sz w:val="26"/>
          <w:szCs w:val="26"/>
        </w:rPr>
        <w:t>Note :  The Bidder shall fill in and submit this Bid form with the Bid</w:t>
      </w:r>
    </w:p>
    <w:p w14:paraId="70DE34DE" w14:textId="77777777" w:rsidR="008F53E9" w:rsidRPr="00D251B0" w:rsidRDefault="008F53E9" w:rsidP="008F53E9">
      <w:pPr>
        <w:pStyle w:val="NoSpacing"/>
        <w:jc w:val="both"/>
        <w:rPr>
          <w:rFonts w:ascii="Book Antiqua" w:hAnsi="Book Antiqua"/>
          <w:sz w:val="26"/>
          <w:szCs w:val="26"/>
        </w:rPr>
      </w:pPr>
    </w:p>
    <w:p w14:paraId="179F227C" w14:textId="77777777" w:rsidR="008F53E9" w:rsidRPr="00D251B0" w:rsidRDefault="008F53E9" w:rsidP="008F53E9">
      <w:pPr>
        <w:pStyle w:val="BodyText"/>
        <w:rPr>
          <w:rFonts w:ascii="Book Antiqua" w:hAnsi="Book Antiqua" w:cstheme="minorHAnsi"/>
          <w:sz w:val="26"/>
          <w:szCs w:val="26"/>
        </w:rPr>
      </w:pPr>
    </w:p>
    <w:p w14:paraId="2130A0CF" w14:textId="77777777" w:rsidR="008F53E9" w:rsidRPr="00D251B0" w:rsidRDefault="008F53E9" w:rsidP="00DD56C8">
      <w:pPr>
        <w:pStyle w:val="NoSpacing"/>
        <w:jc w:val="both"/>
        <w:rPr>
          <w:rFonts w:ascii="Book Antiqua" w:hAnsi="Book Antiqua"/>
          <w:sz w:val="26"/>
          <w:szCs w:val="26"/>
        </w:rPr>
      </w:pPr>
    </w:p>
    <w:p w14:paraId="6195E496" w14:textId="77777777" w:rsidR="008F53E9" w:rsidRPr="00D251B0" w:rsidRDefault="008F53E9" w:rsidP="00DD56C8">
      <w:pPr>
        <w:pStyle w:val="NoSpacing"/>
        <w:jc w:val="both"/>
        <w:rPr>
          <w:rFonts w:ascii="Book Antiqua" w:hAnsi="Book Antiqua"/>
          <w:sz w:val="26"/>
          <w:szCs w:val="26"/>
        </w:rPr>
      </w:pPr>
    </w:p>
    <w:p w14:paraId="24F1BB15" w14:textId="77777777" w:rsidR="00F00B25" w:rsidRPr="00D251B0" w:rsidRDefault="00F00B25" w:rsidP="00DD56C8">
      <w:pPr>
        <w:pStyle w:val="NoSpacing"/>
        <w:jc w:val="both"/>
        <w:rPr>
          <w:rFonts w:ascii="Book Antiqua" w:hAnsi="Book Antiqua"/>
          <w:sz w:val="26"/>
          <w:szCs w:val="26"/>
        </w:rPr>
        <w:sectPr w:rsidR="00F00B25" w:rsidRPr="00D251B0" w:rsidSect="000B541E">
          <w:headerReference w:type="default" r:id="rId10"/>
          <w:footerReference w:type="default" r:id="rId11"/>
          <w:type w:val="continuous"/>
          <w:pgSz w:w="11907" w:h="16839" w:code="9"/>
          <w:pgMar w:top="1440" w:right="837" w:bottom="1267" w:left="1080" w:header="432" w:footer="331" w:gutter="0"/>
          <w:cols w:space="0" w:equalWidth="0">
            <w:col w:w="9032"/>
          </w:cols>
          <w:docGrid w:linePitch="360"/>
        </w:sectPr>
      </w:pPr>
    </w:p>
    <w:p w14:paraId="68A2D8BD" w14:textId="08CF8872" w:rsidR="001D1435" w:rsidRPr="00D251B0" w:rsidRDefault="001D1435">
      <w:pPr>
        <w:spacing w:after="200" w:line="276" w:lineRule="auto"/>
        <w:rPr>
          <w:rFonts w:ascii="Book Antiqua" w:eastAsiaTheme="minorHAnsi" w:hAnsi="Book Antiqua" w:cstheme="minorBidi"/>
          <w:sz w:val="26"/>
          <w:szCs w:val="26"/>
          <w:lang w:eastAsia="en-US"/>
        </w:rPr>
      </w:pPr>
      <w:bookmarkStart w:id="1" w:name="page7"/>
      <w:bookmarkEnd w:id="1"/>
      <w:r w:rsidRPr="00D251B0">
        <w:rPr>
          <w:rFonts w:ascii="Book Antiqua" w:hAnsi="Book Antiqua"/>
          <w:sz w:val="26"/>
          <w:szCs w:val="26"/>
        </w:rPr>
        <w:lastRenderedPageBreak/>
        <w:br w:type="page"/>
      </w:r>
    </w:p>
    <w:p w14:paraId="1CB23DEE" w14:textId="5113A6C0" w:rsidR="00700B6F"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lastRenderedPageBreak/>
        <w:t>PART – VII</w:t>
      </w:r>
    </w:p>
    <w:p w14:paraId="7CFE95FE" w14:textId="77777777" w:rsidR="001D1435" w:rsidRPr="00D251B0" w:rsidRDefault="001D1435" w:rsidP="001D1435">
      <w:pPr>
        <w:pStyle w:val="NoSpacing"/>
        <w:jc w:val="center"/>
        <w:rPr>
          <w:rFonts w:ascii="Book Antiqua" w:hAnsi="Book Antiqua"/>
          <w:b/>
          <w:sz w:val="26"/>
          <w:szCs w:val="26"/>
        </w:rPr>
      </w:pPr>
    </w:p>
    <w:p w14:paraId="0CFA8BB3" w14:textId="462A578C"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FORM OF BILL OF QUANTITIES</w:t>
      </w:r>
    </w:p>
    <w:p w14:paraId="32ECEC19" w14:textId="77777777" w:rsidR="001D1435" w:rsidRPr="00D251B0" w:rsidRDefault="001D1435" w:rsidP="00DD56C8">
      <w:pPr>
        <w:pStyle w:val="NoSpacing"/>
        <w:jc w:val="both"/>
        <w:rPr>
          <w:rFonts w:ascii="Book Antiqua" w:hAnsi="Book Antiqua"/>
          <w:sz w:val="26"/>
          <w:szCs w:val="26"/>
        </w:rPr>
      </w:pPr>
    </w:p>
    <w:p w14:paraId="70D9BD6D" w14:textId="27CAD67E" w:rsidR="00F85E6E" w:rsidRPr="00D251B0" w:rsidRDefault="00F85E6E" w:rsidP="00DD56C8">
      <w:pPr>
        <w:pStyle w:val="NoSpacing"/>
        <w:jc w:val="both"/>
        <w:rPr>
          <w:rFonts w:ascii="Book Antiqua" w:hAnsi="Book Antiqua"/>
          <w:sz w:val="26"/>
          <w:szCs w:val="26"/>
        </w:rPr>
      </w:pPr>
      <w:r w:rsidRPr="00D251B0">
        <w:rPr>
          <w:rFonts w:ascii="Book Antiqua" w:hAnsi="Book Antiqua"/>
          <w:sz w:val="26"/>
          <w:szCs w:val="26"/>
        </w:rPr>
        <w:t>(Rates quoted are inclusive of all duties, taxes, royalties and other levies payable)</w:t>
      </w:r>
    </w:p>
    <w:p w14:paraId="616D65E2" w14:textId="77777777" w:rsidR="001D1435" w:rsidRPr="00D251B0" w:rsidRDefault="001D1435" w:rsidP="00DD56C8">
      <w:pPr>
        <w:pStyle w:val="NoSpacing"/>
        <w:jc w:val="both"/>
        <w:rPr>
          <w:rFonts w:ascii="Book Antiqua" w:hAnsi="Book Antiqua"/>
          <w:sz w:val="26"/>
          <w:szCs w:val="26"/>
        </w:rPr>
      </w:pPr>
    </w:p>
    <w:tbl>
      <w:tblPr>
        <w:tblStyle w:val="TableGrid"/>
        <w:tblW w:w="10696" w:type="dxa"/>
        <w:jc w:val="center"/>
        <w:tblLook w:val="04A0" w:firstRow="1" w:lastRow="0" w:firstColumn="1" w:lastColumn="0" w:noHBand="0" w:noVBand="1"/>
      </w:tblPr>
      <w:tblGrid>
        <w:gridCol w:w="889"/>
        <w:gridCol w:w="1433"/>
        <w:gridCol w:w="1984"/>
        <w:gridCol w:w="2117"/>
        <w:gridCol w:w="1118"/>
        <w:gridCol w:w="1794"/>
        <w:gridCol w:w="1361"/>
      </w:tblGrid>
      <w:tr w:rsidR="001D1435" w:rsidRPr="00D251B0" w14:paraId="7F03D9CF" w14:textId="77777777" w:rsidTr="009E7054">
        <w:trPr>
          <w:trHeight w:val="1476"/>
          <w:jc w:val="center"/>
        </w:trPr>
        <w:tc>
          <w:tcPr>
            <w:tcW w:w="797" w:type="dxa"/>
            <w:vAlign w:val="center"/>
          </w:tcPr>
          <w:p w14:paraId="7CE3BDC0" w14:textId="19DAACD5"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Sl.No</w:t>
            </w:r>
          </w:p>
        </w:tc>
        <w:tc>
          <w:tcPr>
            <w:tcW w:w="1456" w:type="dxa"/>
            <w:vAlign w:val="center"/>
          </w:tcPr>
          <w:p w14:paraId="47F373D3" w14:textId="75252BDC"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Items</w:t>
            </w:r>
          </w:p>
        </w:tc>
        <w:tc>
          <w:tcPr>
            <w:tcW w:w="1984" w:type="dxa"/>
            <w:vAlign w:val="center"/>
          </w:tcPr>
          <w:p w14:paraId="61AF2FE8" w14:textId="3E600727"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Name of manufacturing Company with Model No</w:t>
            </w:r>
          </w:p>
        </w:tc>
        <w:tc>
          <w:tcPr>
            <w:tcW w:w="2127" w:type="dxa"/>
            <w:vAlign w:val="center"/>
          </w:tcPr>
          <w:p w14:paraId="18CDB159" w14:textId="7F110E99"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Detailed Specifications</w:t>
            </w:r>
          </w:p>
        </w:tc>
        <w:tc>
          <w:tcPr>
            <w:tcW w:w="1134" w:type="dxa"/>
            <w:vAlign w:val="center"/>
          </w:tcPr>
          <w:p w14:paraId="2619638C" w14:textId="5DFB06CC"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Rate in Rs</w:t>
            </w:r>
          </w:p>
        </w:tc>
        <w:tc>
          <w:tcPr>
            <w:tcW w:w="1833" w:type="dxa"/>
            <w:vAlign w:val="center"/>
          </w:tcPr>
          <w:p w14:paraId="156E4DD3" w14:textId="4643783B"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Rate in Word</w:t>
            </w:r>
          </w:p>
        </w:tc>
        <w:tc>
          <w:tcPr>
            <w:tcW w:w="1365" w:type="dxa"/>
            <w:vAlign w:val="center"/>
          </w:tcPr>
          <w:p w14:paraId="370CBEE3" w14:textId="5A7D4336" w:rsidR="001D1435" w:rsidRPr="00D251B0" w:rsidRDefault="001D1435" w:rsidP="001D1435">
            <w:pPr>
              <w:pStyle w:val="NoSpacing"/>
              <w:jc w:val="center"/>
              <w:rPr>
                <w:rFonts w:ascii="Book Antiqua" w:hAnsi="Book Antiqua"/>
                <w:b/>
                <w:sz w:val="26"/>
                <w:szCs w:val="26"/>
              </w:rPr>
            </w:pPr>
            <w:r w:rsidRPr="00D251B0">
              <w:rPr>
                <w:rFonts w:ascii="Book Antiqua" w:hAnsi="Book Antiqua"/>
                <w:b/>
                <w:sz w:val="26"/>
                <w:szCs w:val="26"/>
              </w:rPr>
              <w:t>Remarks</w:t>
            </w:r>
          </w:p>
        </w:tc>
      </w:tr>
      <w:tr w:rsidR="001D1435" w:rsidRPr="00D251B0" w14:paraId="28888ECA" w14:textId="77777777" w:rsidTr="009E7054">
        <w:trPr>
          <w:trHeight w:val="369"/>
          <w:jc w:val="center"/>
        </w:trPr>
        <w:tc>
          <w:tcPr>
            <w:tcW w:w="797" w:type="dxa"/>
            <w:vAlign w:val="center"/>
          </w:tcPr>
          <w:p w14:paraId="51C7E81D" w14:textId="04FF3F2F"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1</w:t>
            </w:r>
          </w:p>
        </w:tc>
        <w:tc>
          <w:tcPr>
            <w:tcW w:w="1456" w:type="dxa"/>
            <w:vAlign w:val="center"/>
          </w:tcPr>
          <w:p w14:paraId="7D207B92" w14:textId="4F27A3A6"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2</w:t>
            </w:r>
          </w:p>
        </w:tc>
        <w:tc>
          <w:tcPr>
            <w:tcW w:w="1984" w:type="dxa"/>
            <w:vAlign w:val="center"/>
          </w:tcPr>
          <w:p w14:paraId="6231847A" w14:textId="3EBDEC46"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3</w:t>
            </w:r>
          </w:p>
        </w:tc>
        <w:tc>
          <w:tcPr>
            <w:tcW w:w="2127" w:type="dxa"/>
            <w:vAlign w:val="center"/>
          </w:tcPr>
          <w:p w14:paraId="20B420A7" w14:textId="171E1286"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4</w:t>
            </w:r>
          </w:p>
        </w:tc>
        <w:tc>
          <w:tcPr>
            <w:tcW w:w="1134" w:type="dxa"/>
            <w:vAlign w:val="center"/>
          </w:tcPr>
          <w:p w14:paraId="39556276" w14:textId="77B95107"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5</w:t>
            </w:r>
          </w:p>
        </w:tc>
        <w:tc>
          <w:tcPr>
            <w:tcW w:w="1833" w:type="dxa"/>
            <w:vAlign w:val="center"/>
          </w:tcPr>
          <w:p w14:paraId="42D6ADA7" w14:textId="1B667C25"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6</w:t>
            </w:r>
          </w:p>
        </w:tc>
        <w:tc>
          <w:tcPr>
            <w:tcW w:w="1365" w:type="dxa"/>
            <w:vAlign w:val="center"/>
          </w:tcPr>
          <w:p w14:paraId="1BAF20C3" w14:textId="45B561FF" w:rsidR="001D1435" w:rsidRPr="00D251B0" w:rsidRDefault="001D1435" w:rsidP="001D1435">
            <w:pPr>
              <w:pStyle w:val="NoSpacing"/>
              <w:jc w:val="center"/>
              <w:rPr>
                <w:rFonts w:ascii="Book Antiqua" w:hAnsi="Book Antiqua"/>
                <w:sz w:val="26"/>
                <w:szCs w:val="26"/>
              </w:rPr>
            </w:pPr>
            <w:r w:rsidRPr="00D251B0">
              <w:rPr>
                <w:rFonts w:ascii="Book Antiqua" w:hAnsi="Book Antiqua"/>
                <w:sz w:val="26"/>
                <w:szCs w:val="26"/>
              </w:rPr>
              <w:t>7</w:t>
            </w:r>
          </w:p>
        </w:tc>
      </w:tr>
      <w:tr w:rsidR="001D1435" w:rsidRPr="00D251B0" w14:paraId="264CF8CD" w14:textId="77777777" w:rsidTr="009E7054">
        <w:trPr>
          <w:trHeight w:val="7434"/>
          <w:jc w:val="center"/>
        </w:trPr>
        <w:tc>
          <w:tcPr>
            <w:tcW w:w="797" w:type="dxa"/>
            <w:vAlign w:val="center"/>
          </w:tcPr>
          <w:p w14:paraId="71F1891E" w14:textId="77777777" w:rsidR="001D1435" w:rsidRPr="00D251B0" w:rsidRDefault="001D1435" w:rsidP="001D1435">
            <w:pPr>
              <w:pStyle w:val="NoSpacing"/>
              <w:jc w:val="center"/>
              <w:rPr>
                <w:rFonts w:ascii="Book Antiqua" w:hAnsi="Book Antiqua"/>
                <w:sz w:val="26"/>
                <w:szCs w:val="26"/>
              </w:rPr>
            </w:pPr>
          </w:p>
          <w:p w14:paraId="5A262A06" w14:textId="77777777" w:rsidR="001D1435" w:rsidRPr="00D251B0" w:rsidRDefault="001D1435" w:rsidP="001D1435">
            <w:pPr>
              <w:pStyle w:val="NoSpacing"/>
              <w:jc w:val="center"/>
              <w:rPr>
                <w:rFonts w:ascii="Book Antiqua" w:hAnsi="Book Antiqua"/>
                <w:sz w:val="26"/>
                <w:szCs w:val="26"/>
              </w:rPr>
            </w:pPr>
          </w:p>
          <w:p w14:paraId="05271834" w14:textId="77777777" w:rsidR="001D1435" w:rsidRPr="00D251B0" w:rsidRDefault="001D1435" w:rsidP="001D1435">
            <w:pPr>
              <w:pStyle w:val="NoSpacing"/>
              <w:jc w:val="center"/>
              <w:rPr>
                <w:rFonts w:ascii="Book Antiqua" w:hAnsi="Book Antiqua"/>
                <w:sz w:val="26"/>
                <w:szCs w:val="26"/>
              </w:rPr>
            </w:pPr>
          </w:p>
          <w:p w14:paraId="47D82535" w14:textId="77777777" w:rsidR="001D1435" w:rsidRPr="00D251B0" w:rsidRDefault="001D1435" w:rsidP="001D1435">
            <w:pPr>
              <w:pStyle w:val="NoSpacing"/>
              <w:jc w:val="center"/>
              <w:rPr>
                <w:rFonts w:ascii="Book Antiqua" w:hAnsi="Book Antiqua"/>
                <w:sz w:val="26"/>
                <w:szCs w:val="26"/>
              </w:rPr>
            </w:pPr>
          </w:p>
          <w:p w14:paraId="4A184370" w14:textId="77777777" w:rsidR="001D1435" w:rsidRPr="00D251B0" w:rsidRDefault="001D1435" w:rsidP="001D1435">
            <w:pPr>
              <w:pStyle w:val="NoSpacing"/>
              <w:jc w:val="center"/>
              <w:rPr>
                <w:rFonts w:ascii="Book Antiqua" w:hAnsi="Book Antiqua"/>
                <w:sz w:val="26"/>
                <w:szCs w:val="26"/>
              </w:rPr>
            </w:pPr>
          </w:p>
          <w:p w14:paraId="1FDFE9B8" w14:textId="77777777" w:rsidR="001D1435" w:rsidRPr="00D251B0" w:rsidRDefault="001D1435" w:rsidP="001D1435">
            <w:pPr>
              <w:pStyle w:val="NoSpacing"/>
              <w:jc w:val="center"/>
              <w:rPr>
                <w:rFonts w:ascii="Book Antiqua" w:hAnsi="Book Antiqua"/>
                <w:sz w:val="26"/>
                <w:szCs w:val="26"/>
              </w:rPr>
            </w:pPr>
          </w:p>
          <w:p w14:paraId="6C15FD00" w14:textId="77777777" w:rsidR="001D1435" w:rsidRPr="00D251B0" w:rsidRDefault="001D1435" w:rsidP="001D1435">
            <w:pPr>
              <w:pStyle w:val="NoSpacing"/>
              <w:jc w:val="center"/>
              <w:rPr>
                <w:rFonts w:ascii="Book Antiqua" w:hAnsi="Book Antiqua"/>
                <w:sz w:val="26"/>
                <w:szCs w:val="26"/>
              </w:rPr>
            </w:pPr>
          </w:p>
          <w:p w14:paraId="2297DBF1" w14:textId="77777777" w:rsidR="001D1435" w:rsidRPr="00D251B0" w:rsidRDefault="001D1435" w:rsidP="001D1435">
            <w:pPr>
              <w:pStyle w:val="NoSpacing"/>
              <w:jc w:val="center"/>
              <w:rPr>
                <w:rFonts w:ascii="Book Antiqua" w:hAnsi="Book Antiqua"/>
                <w:sz w:val="26"/>
                <w:szCs w:val="26"/>
              </w:rPr>
            </w:pPr>
          </w:p>
          <w:p w14:paraId="36DD789B" w14:textId="77777777" w:rsidR="001D1435" w:rsidRPr="00D251B0" w:rsidRDefault="001D1435" w:rsidP="001D1435">
            <w:pPr>
              <w:pStyle w:val="NoSpacing"/>
              <w:jc w:val="center"/>
              <w:rPr>
                <w:rFonts w:ascii="Book Antiqua" w:hAnsi="Book Antiqua"/>
                <w:sz w:val="26"/>
                <w:szCs w:val="26"/>
              </w:rPr>
            </w:pPr>
          </w:p>
          <w:p w14:paraId="696893CB" w14:textId="77777777" w:rsidR="001D1435" w:rsidRPr="00D251B0" w:rsidRDefault="001D1435" w:rsidP="001D1435">
            <w:pPr>
              <w:pStyle w:val="NoSpacing"/>
              <w:jc w:val="center"/>
              <w:rPr>
                <w:rFonts w:ascii="Book Antiqua" w:hAnsi="Book Antiqua"/>
                <w:sz w:val="26"/>
                <w:szCs w:val="26"/>
              </w:rPr>
            </w:pPr>
          </w:p>
          <w:p w14:paraId="6BFAC981" w14:textId="77777777" w:rsidR="001D1435" w:rsidRPr="00D251B0" w:rsidRDefault="001D1435" w:rsidP="001D1435">
            <w:pPr>
              <w:pStyle w:val="NoSpacing"/>
              <w:jc w:val="center"/>
              <w:rPr>
                <w:rFonts w:ascii="Book Antiqua" w:hAnsi="Book Antiqua"/>
                <w:sz w:val="26"/>
                <w:szCs w:val="26"/>
              </w:rPr>
            </w:pPr>
          </w:p>
          <w:p w14:paraId="0F11563F" w14:textId="77777777" w:rsidR="001D1435" w:rsidRPr="00D251B0" w:rsidRDefault="001D1435" w:rsidP="001D1435">
            <w:pPr>
              <w:pStyle w:val="NoSpacing"/>
              <w:jc w:val="center"/>
              <w:rPr>
                <w:rFonts w:ascii="Book Antiqua" w:hAnsi="Book Antiqua"/>
                <w:sz w:val="26"/>
                <w:szCs w:val="26"/>
              </w:rPr>
            </w:pPr>
          </w:p>
          <w:p w14:paraId="27267672" w14:textId="77777777" w:rsidR="001D1435" w:rsidRPr="00D251B0" w:rsidRDefault="001D1435" w:rsidP="001D1435">
            <w:pPr>
              <w:pStyle w:val="NoSpacing"/>
              <w:jc w:val="center"/>
              <w:rPr>
                <w:rFonts w:ascii="Book Antiqua" w:hAnsi="Book Antiqua"/>
                <w:sz w:val="26"/>
                <w:szCs w:val="26"/>
              </w:rPr>
            </w:pPr>
          </w:p>
          <w:p w14:paraId="099AB8CD" w14:textId="77777777" w:rsidR="001D1435" w:rsidRPr="00D251B0" w:rsidRDefault="001D1435" w:rsidP="001D1435">
            <w:pPr>
              <w:pStyle w:val="NoSpacing"/>
              <w:jc w:val="center"/>
              <w:rPr>
                <w:rFonts w:ascii="Book Antiqua" w:hAnsi="Book Antiqua"/>
                <w:sz w:val="26"/>
                <w:szCs w:val="26"/>
              </w:rPr>
            </w:pPr>
          </w:p>
          <w:p w14:paraId="0FB04B98" w14:textId="77777777" w:rsidR="001D1435" w:rsidRPr="00D251B0" w:rsidRDefault="001D1435" w:rsidP="001D1435">
            <w:pPr>
              <w:pStyle w:val="NoSpacing"/>
              <w:jc w:val="center"/>
              <w:rPr>
                <w:rFonts w:ascii="Book Antiqua" w:hAnsi="Book Antiqua"/>
                <w:sz w:val="26"/>
                <w:szCs w:val="26"/>
              </w:rPr>
            </w:pPr>
          </w:p>
          <w:p w14:paraId="7950C5C1" w14:textId="77777777" w:rsidR="001D1435" w:rsidRPr="00D251B0" w:rsidRDefault="001D1435" w:rsidP="001D1435">
            <w:pPr>
              <w:pStyle w:val="NoSpacing"/>
              <w:jc w:val="center"/>
              <w:rPr>
                <w:rFonts w:ascii="Book Antiqua" w:hAnsi="Book Antiqua"/>
                <w:sz w:val="26"/>
                <w:szCs w:val="26"/>
              </w:rPr>
            </w:pPr>
          </w:p>
          <w:p w14:paraId="2ABF7E84" w14:textId="77777777" w:rsidR="001D1435" w:rsidRPr="00D251B0" w:rsidRDefault="001D1435" w:rsidP="001D1435">
            <w:pPr>
              <w:pStyle w:val="NoSpacing"/>
              <w:jc w:val="center"/>
              <w:rPr>
                <w:rFonts w:ascii="Book Antiqua" w:hAnsi="Book Antiqua"/>
                <w:sz w:val="26"/>
                <w:szCs w:val="26"/>
              </w:rPr>
            </w:pPr>
          </w:p>
          <w:p w14:paraId="0F655C1B" w14:textId="77777777" w:rsidR="001D1435" w:rsidRPr="00D251B0" w:rsidRDefault="001D1435" w:rsidP="001D1435">
            <w:pPr>
              <w:pStyle w:val="NoSpacing"/>
              <w:jc w:val="center"/>
              <w:rPr>
                <w:rFonts w:ascii="Book Antiqua" w:hAnsi="Book Antiqua"/>
                <w:sz w:val="26"/>
                <w:szCs w:val="26"/>
              </w:rPr>
            </w:pPr>
          </w:p>
          <w:p w14:paraId="3E8B3C98" w14:textId="77777777" w:rsidR="001D1435" w:rsidRPr="00D251B0" w:rsidRDefault="001D1435" w:rsidP="001D1435">
            <w:pPr>
              <w:pStyle w:val="NoSpacing"/>
              <w:jc w:val="center"/>
              <w:rPr>
                <w:rFonts w:ascii="Book Antiqua" w:hAnsi="Book Antiqua"/>
                <w:sz w:val="26"/>
                <w:szCs w:val="26"/>
              </w:rPr>
            </w:pPr>
          </w:p>
          <w:p w14:paraId="62A4D36E" w14:textId="77777777" w:rsidR="001D1435" w:rsidRPr="00D251B0" w:rsidRDefault="001D1435" w:rsidP="001D1435">
            <w:pPr>
              <w:pStyle w:val="NoSpacing"/>
              <w:jc w:val="center"/>
              <w:rPr>
                <w:rFonts w:ascii="Book Antiqua" w:hAnsi="Book Antiqua"/>
                <w:sz w:val="26"/>
                <w:szCs w:val="26"/>
              </w:rPr>
            </w:pPr>
          </w:p>
        </w:tc>
        <w:tc>
          <w:tcPr>
            <w:tcW w:w="1456" w:type="dxa"/>
            <w:vAlign w:val="center"/>
          </w:tcPr>
          <w:p w14:paraId="68500005" w14:textId="77777777" w:rsidR="001D1435" w:rsidRPr="00D251B0" w:rsidRDefault="001D1435" w:rsidP="001D1435">
            <w:pPr>
              <w:pStyle w:val="NoSpacing"/>
              <w:jc w:val="center"/>
              <w:rPr>
                <w:rFonts w:ascii="Book Antiqua" w:hAnsi="Book Antiqua"/>
                <w:sz w:val="26"/>
                <w:szCs w:val="26"/>
              </w:rPr>
            </w:pPr>
          </w:p>
        </w:tc>
        <w:tc>
          <w:tcPr>
            <w:tcW w:w="1984" w:type="dxa"/>
            <w:vAlign w:val="center"/>
          </w:tcPr>
          <w:p w14:paraId="601DB095" w14:textId="77777777" w:rsidR="001D1435" w:rsidRPr="00D251B0" w:rsidRDefault="001D1435" w:rsidP="001D1435">
            <w:pPr>
              <w:pStyle w:val="NoSpacing"/>
              <w:jc w:val="center"/>
              <w:rPr>
                <w:rFonts w:ascii="Book Antiqua" w:hAnsi="Book Antiqua"/>
                <w:sz w:val="26"/>
                <w:szCs w:val="26"/>
              </w:rPr>
            </w:pPr>
          </w:p>
        </w:tc>
        <w:tc>
          <w:tcPr>
            <w:tcW w:w="2127" w:type="dxa"/>
            <w:vAlign w:val="center"/>
          </w:tcPr>
          <w:p w14:paraId="6E0C2C20" w14:textId="77777777" w:rsidR="001D1435" w:rsidRPr="00D251B0" w:rsidRDefault="001D1435" w:rsidP="001D1435">
            <w:pPr>
              <w:pStyle w:val="NoSpacing"/>
              <w:jc w:val="center"/>
              <w:rPr>
                <w:rFonts w:ascii="Book Antiqua" w:hAnsi="Book Antiqua"/>
                <w:sz w:val="26"/>
                <w:szCs w:val="26"/>
              </w:rPr>
            </w:pPr>
          </w:p>
        </w:tc>
        <w:tc>
          <w:tcPr>
            <w:tcW w:w="1134" w:type="dxa"/>
            <w:vAlign w:val="center"/>
          </w:tcPr>
          <w:p w14:paraId="6405CC52" w14:textId="77777777" w:rsidR="001D1435" w:rsidRPr="00D251B0" w:rsidRDefault="001D1435" w:rsidP="001D1435">
            <w:pPr>
              <w:pStyle w:val="NoSpacing"/>
              <w:jc w:val="center"/>
              <w:rPr>
                <w:rFonts w:ascii="Book Antiqua" w:hAnsi="Book Antiqua"/>
                <w:sz w:val="26"/>
                <w:szCs w:val="26"/>
              </w:rPr>
            </w:pPr>
          </w:p>
        </w:tc>
        <w:tc>
          <w:tcPr>
            <w:tcW w:w="1833" w:type="dxa"/>
            <w:vAlign w:val="center"/>
          </w:tcPr>
          <w:p w14:paraId="4D7C5A01" w14:textId="77777777" w:rsidR="001D1435" w:rsidRPr="00D251B0" w:rsidRDefault="001D1435" w:rsidP="001D1435">
            <w:pPr>
              <w:pStyle w:val="NoSpacing"/>
              <w:jc w:val="center"/>
              <w:rPr>
                <w:rFonts w:ascii="Book Antiqua" w:hAnsi="Book Antiqua"/>
                <w:sz w:val="26"/>
                <w:szCs w:val="26"/>
              </w:rPr>
            </w:pPr>
          </w:p>
        </w:tc>
        <w:tc>
          <w:tcPr>
            <w:tcW w:w="1365" w:type="dxa"/>
            <w:vAlign w:val="center"/>
          </w:tcPr>
          <w:p w14:paraId="3695A7A3" w14:textId="77777777" w:rsidR="001D1435" w:rsidRPr="00D251B0" w:rsidRDefault="001D1435" w:rsidP="001D1435">
            <w:pPr>
              <w:pStyle w:val="NoSpacing"/>
              <w:jc w:val="center"/>
              <w:rPr>
                <w:rFonts w:ascii="Book Antiqua" w:hAnsi="Book Antiqua"/>
                <w:sz w:val="26"/>
                <w:szCs w:val="26"/>
              </w:rPr>
            </w:pPr>
          </w:p>
        </w:tc>
      </w:tr>
    </w:tbl>
    <w:p w14:paraId="3CEA68A4" w14:textId="77777777" w:rsidR="001D1435" w:rsidRPr="00D251B0" w:rsidRDefault="001D1435" w:rsidP="00DD56C8">
      <w:pPr>
        <w:pStyle w:val="NoSpacing"/>
        <w:jc w:val="both"/>
        <w:rPr>
          <w:rFonts w:ascii="Book Antiqua" w:hAnsi="Book Antiqua"/>
          <w:sz w:val="26"/>
          <w:szCs w:val="26"/>
        </w:rPr>
      </w:pPr>
    </w:p>
    <w:sectPr w:rsidR="001D1435" w:rsidRPr="00D251B0" w:rsidSect="008D2FB9">
      <w:type w:val="continuous"/>
      <w:pgSz w:w="11907" w:h="16839" w:code="9"/>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9E55" w14:textId="77777777" w:rsidR="00331A31" w:rsidRDefault="00331A31" w:rsidP="000D20CA">
      <w:r>
        <w:separator/>
      </w:r>
    </w:p>
  </w:endnote>
  <w:endnote w:type="continuationSeparator" w:id="0">
    <w:p w14:paraId="5A6B0772" w14:textId="77777777" w:rsidR="00331A31" w:rsidRDefault="00331A31" w:rsidP="000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82641"/>
      <w:docPartObj>
        <w:docPartGallery w:val="Page Numbers (Bottom of Page)"/>
        <w:docPartUnique/>
      </w:docPartObj>
    </w:sdtPr>
    <w:sdtEndPr/>
    <w:sdtContent>
      <w:sdt>
        <w:sdtPr>
          <w:id w:val="1019362908"/>
          <w:docPartObj>
            <w:docPartGallery w:val="Page Numbers (Top of Page)"/>
            <w:docPartUnique/>
          </w:docPartObj>
        </w:sdtPr>
        <w:sdtEndPr/>
        <w:sdtContent>
          <w:p w14:paraId="4D1BB865" w14:textId="5566D51D" w:rsidR="005D10E3" w:rsidRDefault="005D10E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6680C">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6680C">
              <w:rPr>
                <w:b/>
                <w:noProof/>
              </w:rPr>
              <w:t>14</w:t>
            </w:r>
            <w:r>
              <w:rPr>
                <w:b/>
                <w:sz w:val="24"/>
                <w:szCs w:val="24"/>
              </w:rPr>
              <w:fldChar w:fldCharType="end"/>
            </w:r>
          </w:p>
        </w:sdtContent>
      </w:sdt>
    </w:sdtContent>
  </w:sdt>
  <w:p w14:paraId="3B7DCA0B" w14:textId="77777777" w:rsidR="005D10E3" w:rsidRDefault="005D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7A12" w14:textId="77777777" w:rsidR="00331A31" w:rsidRDefault="00331A31" w:rsidP="000D20CA">
      <w:r>
        <w:separator/>
      </w:r>
    </w:p>
  </w:footnote>
  <w:footnote w:type="continuationSeparator" w:id="0">
    <w:p w14:paraId="20B4F8D8" w14:textId="77777777" w:rsidR="00331A31" w:rsidRDefault="00331A31" w:rsidP="000D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450778"/>
      <w:docPartObj>
        <w:docPartGallery w:val="Page Numbers (Top of Page)"/>
        <w:docPartUnique/>
      </w:docPartObj>
    </w:sdtPr>
    <w:sdtEndPr/>
    <w:sdtContent>
      <w:p w14:paraId="5318E813" w14:textId="77777777" w:rsidR="000D20CA" w:rsidRDefault="00331A31">
        <w:pPr>
          <w:pStyle w:val="Header"/>
          <w:jc w:val="center"/>
        </w:pPr>
      </w:p>
    </w:sdtContent>
  </w:sdt>
  <w:p w14:paraId="7D8BF964" w14:textId="77777777" w:rsidR="000D20CA" w:rsidRDefault="000D2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03D"/>
    <w:multiLevelType w:val="hybridMultilevel"/>
    <w:tmpl w:val="38BCEDEC"/>
    <w:lvl w:ilvl="0" w:tplc="2E886128">
      <w:start w:val="1"/>
      <w:numFmt w:val="lowerRoman"/>
      <w:lvlText w:val="(%1)"/>
      <w:lvlJc w:val="right"/>
      <w:pPr>
        <w:ind w:left="1440" w:hanging="360"/>
      </w:pPr>
      <w:rPr>
        <w:rFonts w:asciiTheme="minorHAnsi" w:eastAsia="Times New Roman"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39658F"/>
    <w:multiLevelType w:val="hybridMultilevel"/>
    <w:tmpl w:val="C096B4B6"/>
    <w:lvl w:ilvl="0" w:tplc="26667022">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3B003A"/>
    <w:multiLevelType w:val="hybridMultilevel"/>
    <w:tmpl w:val="92B4740C"/>
    <w:lvl w:ilvl="0" w:tplc="CD6647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0702D5"/>
    <w:multiLevelType w:val="hybridMultilevel"/>
    <w:tmpl w:val="5FEA1B70"/>
    <w:lvl w:ilvl="0" w:tplc="1306122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4A6D5C"/>
    <w:multiLevelType w:val="hybridMultilevel"/>
    <w:tmpl w:val="B51C61FA"/>
    <w:lvl w:ilvl="0" w:tplc="1AB4BD9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0D68FE"/>
    <w:multiLevelType w:val="hybridMultilevel"/>
    <w:tmpl w:val="E8C69EA8"/>
    <w:lvl w:ilvl="0" w:tplc="30BC1F0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871E2C"/>
    <w:multiLevelType w:val="hybridMultilevel"/>
    <w:tmpl w:val="222E9128"/>
    <w:lvl w:ilvl="0" w:tplc="C784B2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11652A"/>
    <w:multiLevelType w:val="hybridMultilevel"/>
    <w:tmpl w:val="6DF0F9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987AE1"/>
    <w:multiLevelType w:val="hybridMultilevel"/>
    <w:tmpl w:val="1ABE5CB4"/>
    <w:lvl w:ilvl="0" w:tplc="04D269B0">
      <w:start w:val="18"/>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9">
    <w:nsid w:val="290B5603"/>
    <w:multiLevelType w:val="hybridMultilevel"/>
    <w:tmpl w:val="6FF69BE8"/>
    <w:lvl w:ilvl="0" w:tplc="8848C94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C2117E5"/>
    <w:multiLevelType w:val="hybridMultilevel"/>
    <w:tmpl w:val="CE1817E6"/>
    <w:lvl w:ilvl="0" w:tplc="90827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22AD2"/>
    <w:multiLevelType w:val="hybridMultilevel"/>
    <w:tmpl w:val="2B06FE4A"/>
    <w:lvl w:ilvl="0" w:tplc="F98C0B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0D63A4"/>
    <w:multiLevelType w:val="hybridMultilevel"/>
    <w:tmpl w:val="02EC998C"/>
    <w:lvl w:ilvl="0" w:tplc="2F1EE4E4">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3D36D22"/>
    <w:multiLevelType w:val="hybridMultilevel"/>
    <w:tmpl w:val="CA082574"/>
    <w:lvl w:ilvl="0" w:tplc="378E9CFC">
      <w:start w:val="1"/>
      <w:numFmt w:val="lowerLetter"/>
      <w:lvlText w:val="(%1)"/>
      <w:lvlJc w:val="left"/>
      <w:pPr>
        <w:ind w:left="786" w:hanging="360"/>
      </w:pPr>
      <w:rPr>
        <w:rFonts w:asciiTheme="minorHAnsi" w:eastAsiaTheme="minorHAnsi" w:hAnsiTheme="minorHAnsi" w:cstheme="minorBidi"/>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38874E74"/>
    <w:multiLevelType w:val="hybridMultilevel"/>
    <w:tmpl w:val="64B84974"/>
    <w:lvl w:ilvl="0" w:tplc="7432448A">
      <w:start w:val="1"/>
      <w:numFmt w:val="lowerRoman"/>
      <w:lvlText w:val="(%1)"/>
      <w:lvlJc w:val="righ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BBE344E"/>
    <w:multiLevelType w:val="hybridMultilevel"/>
    <w:tmpl w:val="177C514E"/>
    <w:lvl w:ilvl="0" w:tplc="B2E0E9BE">
      <w:start w:val="1"/>
      <w:numFmt w:val="lowerLetter"/>
      <w:lvlText w:val="(%1)"/>
      <w:lvlJc w:val="left"/>
      <w:pPr>
        <w:ind w:left="1080" w:hanging="360"/>
      </w:pPr>
      <w:rPr>
        <w:rFonts w:asciiTheme="minorHAnsi" w:eastAsiaTheme="minorHAnsi" w:hAnsiTheme="minorHAnsi" w:cstheme="minorHAns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DAC2BF7"/>
    <w:multiLevelType w:val="hybridMultilevel"/>
    <w:tmpl w:val="B13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B061B"/>
    <w:multiLevelType w:val="hybridMultilevel"/>
    <w:tmpl w:val="34EED64E"/>
    <w:lvl w:ilvl="0" w:tplc="F8B03C84">
      <w:start w:val="1"/>
      <w:numFmt w:val="lowerRoman"/>
      <w:lvlText w:val="(%1)"/>
      <w:lvlJc w:val="lef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343235A"/>
    <w:multiLevelType w:val="hybridMultilevel"/>
    <w:tmpl w:val="2786B348"/>
    <w:lvl w:ilvl="0" w:tplc="2D52E6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5B03085"/>
    <w:multiLevelType w:val="hybridMultilevel"/>
    <w:tmpl w:val="0C00BDC0"/>
    <w:lvl w:ilvl="0" w:tplc="FCC0EB28">
      <w:start w:val="1"/>
      <w:numFmt w:val="lowerLetter"/>
      <w:lvlText w:val="(%1)"/>
      <w:lvlJc w:val="left"/>
      <w:pPr>
        <w:ind w:left="1080" w:hanging="360"/>
      </w:pPr>
      <w:rPr>
        <w:rFonts w:asciiTheme="minorHAnsi" w:eastAsiaTheme="minorHAnsi" w:hAnsiTheme="minorHAnsi" w:cstheme="minorBidi"/>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02B59E0"/>
    <w:multiLevelType w:val="hybridMultilevel"/>
    <w:tmpl w:val="9BC671B4"/>
    <w:lvl w:ilvl="0" w:tplc="9D1E030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583B24A3"/>
    <w:multiLevelType w:val="hybridMultilevel"/>
    <w:tmpl w:val="9C388574"/>
    <w:lvl w:ilvl="0" w:tplc="1854A368">
      <w:start w:val="1"/>
      <w:numFmt w:val="lowerRoman"/>
      <w:lvlText w:val="(%1)"/>
      <w:lvlJc w:val="left"/>
      <w:pPr>
        <w:tabs>
          <w:tab w:val="num" w:pos="3240"/>
        </w:tabs>
        <w:ind w:left="3240" w:hanging="360"/>
      </w:pPr>
      <w:rPr>
        <w:rFonts w:asciiTheme="minorHAnsi" w:eastAsiaTheme="minorHAnsi" w:hAnsiTheme="minorHAnsi" w:cstheme="minorHAnsi"/>
      </w:rPr>
    </w:lvl>
    <w:lvl w:ilvl="1" w:tplc="04090019">
      <w:start w:val="1"/>
      <w:numFmt w:val="lowerLetter"/>
      <w:lvlText w:val="%2."/>
      <w:lvlJc w:val="left"/>
      <w:pPr>
        <w:tabs>
          <w:tab w:val="num" w:pos="3960"/>
        </w:tabs>
        <w:ind w:left="3960" w:hanging="360"/>
      </w:pPr>
    </w:lvl>
    <w:lvl w:ilvl="2" w:tplc="FDCACBC6">
      <w:start w:val="1"/>
      <w:numFmt w:val="lowerRoman"/>
      <w:lvlText w:val="(%3)"/>
      <w:lvlJc w:val="left"/>
      <w:pPr>
        <w:tabs>
          <w:tab w:val="num" w:pos="4860"/>
        </w:tabs>
        <w:ind w:left="4860" w:hanging="360"/>
      </w:pPr>
      <w:rPr>
        <w:rFonts w:asciiTheme="majorHAnsi" w:eastAsia="Calibri" w:hAnsiTheme="majorHAnsi" w:cs="Arial"/>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nsid w:val="5FF33C03"/>
    <w:multiLevelType w:val="hybridMultilevel"/>
    <w:tmpl w:val="9160B9EE"/>
    <w:lvl w:ilvl="0" w:tplc="8A8480A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3544AF9"/>
    <w:multiLevelType w:val="hybridMultilevel"/>
    <w:tmpl w:val="99225980"/>
    <w:lvl w:ilvl="0" w:tplc="2006D5C4">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74178B4"/>
    <w:multiLevelType w:val="hybridMultilevel"/>
    <w:tmpl w:val="DF1CEAD6"/>
    <w:lvl w:ilvl="0" w:tplc="A4D04D28">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B514C2E"/>
    <w:multiLevelType w:val="hybridMultilevel"/>
    <w:tmpl w:val="A336B7B8"/>
    <w:lvl w:ilvl="0" w:tplc="152A3550">
      <w:start w:val="16"/>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26">
    <w:nsid w:val="6B6726AF"/>
    <w:multiLevelType w:val="hybridMultilevel"/>
    <w:tmpl w:val="3D8A6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E9B731D"/>
    <w:multiLevelType w:val="hybridMultilevel"/>
    <w:tmpl w:val="B5F02CE6"/>
    <w:lvl w:ilvl="0" w:tplc="EBC0A786">
      <w:start w:val="1"/>
      <w:numFmt w:val="lowerRoman"/>
      <w:lvlText w:val="(%1)"/>
      <w:lvlJc w:val="left"/>
      <w:pPr>
        <w:ind w:left="1506" w:hanging="360"/>
      </w:pPr>
      <w:rPr>
        <w:rFonts w:asciiTheme="minorHAnsi" w:eastAsiaTheme="minorHAnsi" w:hAnsiTheme="minorHAnsi" w:cstheme="minorBidi"/>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8">
    <w:nsid w:val="6EB56E1D"/>
    <w:multiLevelType w:val="hybridMultilevel"/>
    <w:tmpl w:val="C160214E"/>
    <w:lvl w:ilvl="0" w:tplc="883CF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EE741A"/>
    <w:multiLevelType w:val="hybridMultilevel"/>
    <w:tmpl w:val="17767C72"/>
    <w:lvl w:ilvl="0" w:tplc="F15C17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375B36"/>
    <w:multiLevelType w:val="hybridMultilevel"/>
    <w:tmpl w:val="5CC0A086"/>
    <w:lvl w:ilvl="0" w:tplc="A8F8E276">
      <w:start w:val="1"/>
      <w:numFmt w:val="lowerRoman"/>
      <w:lvlText w:val="(%1)"/>
      <w:lvlJc w:val="left"/>
      <w:pPr>
        <w:tabs>
          <w:tab w:val="num" w:pos="1440"/>
        </w:tabs>
        <w:ind w:left="1440" w:hanging="360"/>
      </w:pPr>
      <w:rPr>
        <w:rFonts w:asciiTheme="minorHAnsi" w:eastAsia="Calibri" w:hAnsiTheme="minorHAnsi" w:cstheme="minorHAns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ECF3236"/>
    <w:multiLevelType w:val="hybridMultilevel"/>
    <w:tmpl w:val="0BBEF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8268C9"/>
    <w:multiLevelType w:val="hybridMultilevel"/>
    <w:tmpl w:val="CA886E18"/>
    <w:lvl w:ilvl="0" w:tplc="F5788842">
      <w:start w:val="19"/>
      <w:numFmt w:val="decimal"/>
      <w:lvlText w:val="%1."/>
      <w:lvlJc w:val="left"/>
      <w:pPr>
        <w:ind w:left="785" w:hanging="360"/>
      </w:pPr>
      <w:rPr>
        <w:rFonts w:hint="default"/>
        <w:b/>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31"/>
  </w:num>
  <w:num w:numId="2">
    <w:abstractNumId w:val="6"/>
  </w:num>
  <w:num w:numId="3">
    <w:abstractNumId w:val="11"/>
  </w:num>
  <w:num w:numId="4">
    <w:abstractNumId w:val="2"/>
  </w:num>
  <w:num w:numId="5">
    <w:abstractNumId w:val="18"/>
  </w:num>
  <w:num w:numId="6">
    <w:abstractNumId w:val="28"/>
  </w:num>
  <w:num w:numId="7">
    <w:abstractNumId w:val="9"/>
  </w:num>
  <w:num w:numId="8">
    <w:abstractNumId w:val="13"/>
  </w:num>
  <w:num w:numId="9">
    <w:abstractNumId w:val="27"/>
  </w:num>
  <w:num w:numId="10">
    <w:abstractNumId w:val="1"/>
  </w:num>
  <w:num w:numId="11">
    <w:abstractNumId w:val="17"/>
  </w:num>
  <w:num w:numId="12">
    <w:abstractNumId w:val="24"/>
  </w:num>
  <w:num w:numId="13">
    <w:abstractNumId w:val="3"/>
  </w:num>
  <w:num w:numId="14">
    <w:abstractNumId w:val="20"/>
  </w:num>
  <w:num w:numId="15">
    <w:abstractNumId w:val="19"/>
  </w:num>
  <w:num w:numId="16">
    <w:abstractNumId w:val="21"/>
  </w:num>
  <w:num w:numId="17">
    <w:abstractNumId w:val="30"/>
  </w:num>
  <w:num w:numId="18">
    <w:abstractNumId w:val="12"/>
  </w:num>
  <w:num w:numId="19">
    <w:abstractNumId w:val="5"/>
  </w:num>
  <w:num w:numId="20">
    <w:abstractNumId w:val="22"/>
  </w:num>
  <w:num w:numId="21">
    <w:abstractNumId w:val="14"/>
  </w:num>
  <w:num w:numId="22">
    <w:abstractNumId w:val="29"/>
  </w:num>
  <w:num w:numId="23">
    <w:abstractNumId w:val="4"/>
  </w:num>
  <w:num w:numId="24">
    <w:abstractNumId w:val="32"/>
  </w:num>
  <w:num w:numId="25">
    <w:abstractNumId w:val="15"/>
  </w:num>
  <w:num w:numId="26">
    <w:abstractNumId w:val="7"/>
  </w:num>
  <w:num w:numId="27">
    <w:abstractNumId w:val="23"/>
  </w:num>
  <w:num w:numId="28">
    <w:abstractNumId w:val="0"/>
  </w:num>
  <w:num w:numId="29">
    <w:abstractNumId w:val="26"/>
  </w:num>
  <w:num w:numId="30">
    <w:abstractNumId w:val="10"/>
  </w:num>
  <w:num w:numId="31">
    <w:abstractNumId w:val="8"/>
  </w:num>
  <w:num w:numId="32">
    <w:abstractNumId w:val="25"/>
  </w:num>
  <w:num w:numId="3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BD1"/>
    <w:rsid w:val="000007BE"/>
    <w:rsid w:val="00002B1D"/>
    <w:rsid w:val="00022E50"/>
    <w:rsid w:val="00087597"/>
    <w:rsid w:val="000A3802"/>
    <w:rsid w:val="000B541E"/>
    <w:rsid w:val="000C3167"/>
    <w:rsid w:val="000D20CA"/>
    <w:rsid w:val="000D3631"/>
    <w:rsid w:val="000E4AB6"/>
    <w:rsid w:val="000E5745"/>
    <w:rsid w:val="000E71BE"/>
    <w:rsid w:val="00115A41"/>
    <w:rsid w:val="001411C9"/>
    <w:rsid w:val="001417E6"/>
    <w:rsid w:val="001420EB"/>
    <w:rsid w:val="00164C00"/>
    <w:rsid w:val="00166BF0"/>
    <w:rsid w:val="00174971"/>
    <w:rsid w:val="00175A1F"/>
    <w:rsid w:val="00177813"/>
    <w:rsid w:val="00194F37"/>
    <w:rsid w:val="001A1A10"/>
    <w:rsid w:val="001C2DC1"/>
    <w:rsid w:val="001D1435"/>
    <w:rsid w:val="001D4D75"/>
    <w:rsid w:val="001D75FE"/>
    <w:rsid w:val="001E2156"/>
    <w:rsid w:val="0021450C"/>
    <w:rsid w:val="00214C1F"/>
    <w:rsid w:val="0024617D"/>
    <w:rsid w:val="00251683"/>
    <w:rsid w:val="00253D02"/>
    <w:rsid w:val="00256EA8"/>
    <w:rsid w:val="0026783A"/>
    <w:rsid w:val="002807C2"/>
    <w:rsid w:val="00284934"/>
    <w:rsid w:val="00296E16"/>
    <w:rsid w:val="002A680B"/>
    <w:rsid w:val="002C09EC"/>
    <w:rsid w:val="002D1684"/>
    <w:rsid w:val="00301D66"/>
    <w:rsid w:val="00331A31"/>
    <w:rsid w:val="00341A2D"/>
    <w:rsid w:val="003444B5"/>
    <w:rsid w:val="0036412F"/>
    <w:rsid w:val="0037344F"/>
    <w:rsid w:val="003767F1"/>
    <w:rsid w:val="003807B8"/>
    <w:rsid w:val="00383F59"/>
    <w:rsid w:val="003946CF"/>
    <w:rsid w:val="003973AD"/>
    <w:rsid w:val="003A3563"/>
    <w:rsid w:val="003B3433"/>
    <w:rsid w:val="003C721E"/>
    <w:rsid w:val="003D5ABE"/>
    <w:rsid w:val="003E3141"/>
    <w:rsid w:val="003F21E7"/>
    <w:rsid w:val="003F23AA"/>
    <w:rsid w:val="003F41A5"/>
    <w:rsid w:val="00404658"/>
    <w:rsid w:val="00404850"/>
    <w:rsid w:val="00414BC1"/>
    <w:rsid w:val="00416B85"/>
    <w:rsid w:val="00420737"/>
    <w:rsid w:val="00444173"/>
    <w:rsid w:val="00446D86"/>
    <w:rsid w:val="00450D32"/>
    <w:rsid w:val="00451F13"/>
    <w:rsid w:val="004638D9"/>
    <w:rsid w:val="00464AFC"/>
    <w:rsid w:val="0047263B"/>
    <w:rsid w:val="004762EE"/>
    <w:rsid w:val="00476DA4"/>
    <w:rsid w:val="004A0CF3"/>
    <w:rsid w:val="004D05A5"/>
    <w:rsid w:val="004E0366"/>
    <w:rsid w:val="004E72F8"/>
    <w:rsid w:val="00512CA4"/>
    <w:rsid w:val="005133A0"/>
    <w:rsid w:val="00520961"/>
    <w:rsid w:val="00530F8D"/>
    <w:rsid w:val="005310DF"/>
    <w:rsid w:val="005350DD"/>
    <w:rsid w:val="005413AE"/>
    <w:rsid w:val="00553822"/>
    <w:rsid w:val="0056680C"/>
    <w:rsid w:val="005706A1"/>
    <w:rsid w:val="00574FDE"/>
    <w:rsid w:val="00584194"/>
    <w:rsid w:val="00585CEC"/>
    <w:rsid w:val="0059488A"/>
    <w:rsid w:val="005A379E"/>
    <w:rsid w:val="005B4D8E"/>
    <w:rsid w:val="005B4F84"/>
    <w:rsid w:val="005D10E3"/>
    <w:rsid w:val="005D1540"/>
    <w:rsid w:val="005D7F5C"/>
    <w:rsid w:val="005E5DDE"/>
    <w:rsid w:val="0061013B"/>
    <w:rsid w:val="006169BF"/>
    <w:rsid w:val="00626D49"/>
    <w:rsid w:val="0064148C"/>
    <w:rsid w:val="00643EF0"/>
    <w:rsid w:val="00644EE5"/>
    <w:rsid w:val="00647C8F"/>
    <w:rsid w:val="00653C7E"/>
    <w:rsid w:val="00655402"/>
    <w:rsid w:val="00660CB4"/>
    <w:rsid w:val="00671103"/>
    <w:rsid w:val="00674C5C"/>
    <w:rsid w:val="00676B03"/>
    <w:rsid w:val="00691862"/>
    <w:rsid w:val="00696538"/>
    <w:rsid w:val="00697359"/>
    <w:rsid w:val="0069740B"/>
    <w:rsid w:val="006A4EC9"/>
    <w:rsid w:val="006A6719"/>
    <w:rsid w:val="006A786E"/>
    <w:rsid w:val="006C0CF7"/>
    <w:rsid w:val="006C410E"/>
    <w:rsid w:val="006D1A13"/>
    <w:rsid w:val="006D6336"/>
    <w:rsid w:val="006E277C"/>
    <w:rsid w:val="00700B6F"/>
    <w:rsid w:val="0070495D"/>
    <w:rsid w:val="007149A6"/>
    <w:rsid w:val="00720E4A"/>
    <w:rsid w:val="0072134E"/>
    <w:rsid w:val="00723BDE"/>
    <w:rsid w:val="007337B1"/>
    <w:rsid w:val="00736BD5"/>
    <w:rsid w:val="00737916"/>
    <w:rsid w:val="00737C6C"/>
    <w:rsid w:val="00743EC7"/>
    <w:rsid w:val="00745026"/>
    <w:rsid w:val="0075171B"/>
    <w:rsid w:val="00760094"/>
    <w:rsid w:val="00760AA7"/>
    <w:rsid w:val="00762774"/>
    <w:rsid w:val="00770E55"/>
    <w:rsid w:val="00791E98"/>
    <w:rsid w:val="00792C15"/>
    <w:rsid w:val="007B4C8A"/>
    <w:rsid w:val="007C406C"/>
    <w:rsid w:val="007C4A9F"/>
    <w:rsid w:val="007D0D51"/>
    <w:rsid w:val="007E0A95"/>
    <w:rsid w:val="007E5F61"/>
    <w:rsid w:val="007F0AC6"/>
    <w:rsid w:val="00800B60"/>
    <w:rsid w:val="00812EA1"/>
    <w:rsid w:val="00822DB6"/>
    <w:rsid w:val="0085590E"/>
    <w:rsid w:val="0085594D"/>
    <w:rsid w:val="008A54E1"/>
    <w:rsid w:val="008B0A9C"/>
    <w:rsid w:val="008B4D7A"/>
    <w:rsid w:val="008B7944"/>
    <w:rsid w:val="008C5580"/>
    <w:rsid w:val="008D2FB9"/>
    <w:rsid w:val="008E29F2"/>
    <w:rsid w:val="008E3C80"/>
    <w:rsid w:val="008F53E9"/>
    <w:rsid w:val="0092405D"/>
    <w:rsid w:val="00925101"/>
    <w:rsid w:val="00957A24"/>
    <w:rsid w:val="00971AF7"/>
    <w:rsid w:val="0099616A"/>
    <w:rsid w:val="009968E1"/>
    <w:rsid w:val="009A2AE3"/>
    <w:rsid w:val="009A7AEB"/>
    <w:rsid w:val="009B4098"/>
    <w:rsid w:val="009B6EF6"/>
    <w:rsid w:val="009C5350"/>
    <w:rsid w:val="009C7383"/>
    <w:rsid w:val="009E231F"/>
    <w:rsid w:val="009E7054"/>
    <w:rsid w:val="00A035D8"/>
    <w:rsid w:val="00A27C92"/>
    <w:rsid w:val="00A3786B"/>
    <w:rsid w:val="00A73E6A"/>
    <w:rsid w:val="00A97972"/>
    <w:rsid w:val="00AA0EF1"/>
    <w:rsid w:val="00AA1B9A"/>
    <w:rsid w:val="00AA5F0F"/>
    <w:rsid w:val="00AE6EDB"/>
    <w:rsid w:val="00B130AD"/>
    <w:rsid w:val="00B172B4"/>
    <w:rsid w:val="00B27DEA"/>
    <w:rsid w:val="00B3233D"/>
    <w:rsid w:val="00B32713"/>
    <w:rsid w:val="00B36102"/>
    <w:rsid w:val="00B412BE"/>
    <w:rsid w:val="00B67979"/>
    <w:rsid w:val="00B70F92"/>
    <w:rsid w:val="00B818C2"/>
    <w:rsid w:val="00B92E4D"/>
    <w:rsid w:val="00B9418C"/>
    <w:rsid w:val="00B95F6B"/>
    <w:rsid w:val="00B97BD1"/>
    <w:rsid w:val="00BB0C61"/>
    <w:rsid w:val="00BB1F1E"/>
    <w:rsid w:val="00BC0DA9"/>
    <w:rsid w:val="00BD4F00"/>
    <w:rsid w:val="00C019AA"/>
    <w:rsid w:val="00C02F99"/>
    <w:rsid w:val="00C13FD2"/>
    <w:rsid w:val="00C20313"/>
    <w:rsid w:val="00C33307"/>
    <w:rsid w:val="00C37731"/>
    <w:rsid w:val="00C51AF5"/>
    <w:rsid w:val="00C54CAD"/>
    <w:rsid w:val="00C56022"/>
    <w:rsid w:val="00C87416"/>
    <w:rsid w:val="00C92DD9"/>
    <w:rsid w:val="00CA3BA8"/>
    <w:rsid w:val="00CC047F"/>
    <w:rsid w:val="00CD743A"/>
    <w:rsid w:val="00CE32F2"/>
    <w:rsid w:val="00D0330D"/>
    <w:rsid w:val="00D05F45"/>
    <w:rsid w:val="00D06B6C"/>
    <w:rsid w:val="00D07EBA"/>
    <w:rsid w:val="00D17FBF"/>
    <w:rsid w:val="00D251B0"/>
    <w:rsid w:val="00D4385D"/>
    <w:rsid w:val="00D47DAE"/>
    <w:rsid w:val="00D5466C"/>
    <w:rsid w:val="00D55134"/>
    <w:rsid w:val="00D82DFE"/>
    <w:rsid w:val="00D927A7"/>
    <w:rsid w:val="00DA6A4E"/>
    <w:rsid w:val="00DB4140"/>
    <w:rsid w:val="00DD56C8"/>
    <w:rsid w:val="00DF6CFD"/>
    <w:rsid w:val="00E2607E"/>
    <w:rsid w:val="00E378E5"/>
    <w:rsid w:val="00E4316F"/>
    <w:rsid w:val="00E44C9C"/>
    <w:rsid w:val="00E5437D"/>
    <w:rsid w:val="00E575D2"/>
    <w:rsid w:val="00E607B0"/>
    <w:rsid w:val="00E9150F"/>
    <w:rsid w:val="00E92842"/>
    <w:rsid w:val="00E9550B"/>
    <w:rsid w:val="00EB3D5C"/>
    <w:rsid w:val="00EC7568"/>
    <w:rsid w:val="00EC7F86"/>
    <w:rsid w:val="00ED5A06"/>
    <w:rsid w:val="00EF50FA"/>
    <w:rsid w:val="00EF690C"/>
    <w:rsid w:val="00F00B25"/>
    <w:rsid w:val="00F053F4"/>
    <w:rsid w:val="00F10EA6"/>
    <w:rsid w:val="00F114F8"/>
    <w:rsid w:val="00F12D82"/>
    <w:rsid w:val="00F140E1"/>
    <w:rsid w:val="00F21690"/>
    <w:rsid w:val="00F265C0"/>
    <w:rsid w:val="00F31FC2"/>
    <w:rsid w:val="00F342DB"/>
    <w:rsid w:val="00F358E9"/>
    <w:rsid w:val="00F37F56"/>
    <w:rsid w:val="00F45257"/>
    <w:rsid w:val="00F457D7"/>
    <w:rsid w:val="00F46A5E"/>
    <w:rsid w:val="00F72AFA"/>
    <w:rsid w:val="00F72F04"/>
    <w:rsid w:val="00F73A4F"/>
    <w:rsid w:val="00F74A26"/>
    <w:rsid w:val="00F82628"/>
    <w:rsid w:val="00F85E6E"/>
    <w:rsid w:val="00FA0992"/>
    <w:rsid w:val="00FA3E9F"/>
    <w:rsid w:val="00FD126E"/>
    <w:rsid w:val="00FE3D0F"/>
    <w:rsid w:val="00FE798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A97"/>
  <w15:docId w15:val="{0ABC197B-FD09-459A-B773-09A5942A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D1"/>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qFormat/>
    <w:rsid w:val="00DD56C8"/>
    <w:pPr>
      <w:keepNext/>
      <w:spacing w:line="360" w:lineRule="auto"/>
      <w:jc w:val="both"/>
      <w:outlineLvl w:val="0"/>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BD1"/>
    <w:pPr>
      <w:spacing w:after="0" w:line="240" w:lineRule="auto"/>
    </w:pPr>
  </w:style>
  <w:style w:type="table" w:styleId="TableGrid">
    <w:name w:val="Table Grid"/>
    <w:basedOn w:val="TableNormal"/>
    <w:uiPriority w:val="59"/>
    <w:rsid w:val="00A73E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7FBF"/>
    <w:rPr>
      <w:color w:val="0000FF" w:themeColor="hyperlink"/>
      <w:u w:val="single"/>
    </w:rPr>
  </w:style>
  <w:style w:type="table" w:styleId="LightShading-Accent1">
    <w:name w:val="Light Shading Accent 1"/>
    <w:basedOn w:val="TableNormal"/>
    <w:uiPriority w:val="60"/>
    <w:rsid w:val="00DB41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7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F1"/>
    <w:rPr>
      <w:rFonts w:ascii="Segoe UI" w:eastAsia="Calibri" w:hAnsi="Segoe UI" w:cs="Segoe UI"/>
      <w:sz w:val="18"/>
      <w:szCs w:val="18"/>
      <w:lang w:eastAsia="en-IN"/>
    </w:rPr>
  </w:style>
  <w:style w:type="paragraph" w:styleId="BodyText">
    <w:name w:val="Body Text"/>
    <w:basedOn w:val="Normal"/>
    <w:link w:val="BodyTextChar"/>
    <w:rsid w:val="007C4A9F"/>
    <w:pPr>
      <w:spacing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7C4A9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6E16"/>
    <w:pPr>
      <w:ind w:left="720"/>
      <w:contextualSpacing/>
    </w:pPr>
  </w:style>
  <w:style w:type="paragraph" w:styleId="BodyTextIndent">
    <w:name w:val="Body Text Indent"/>
    <w:basedOn w:val="Normal"/>
    <w:link w:val="BodyTextIndentChar"/>
    <w:uiPriority w:val="99"/>
    <w:semiHidden/>
    <w:unhideWhenUsed/>
    <w:rsid w:val="00256EA8"/>
    <w:pPr>
      <w:spacing w:after="120"/>
      <w:ind w:left="283"/>
    </w:pPr>
  </w:style>
  <w:style w:type="character" w:customStyle="1" w:styleId="BodyTextIndentChar">
    <w:name w:val="Body Text Indent Char"/>
    <w:basedOn w:val="DefaultParagraphFont"/>
    <w:link w:val="BodyTextIndent"/>
    <w:uiPriority w:val="99"/>
    <w:semiHidden/>
    <w:rsid w:val="00256EA8"/>
    <w:rPr>
      <w:rFonts w:ascii="Calibri" w:eastAsia="Calibri" w:hAnsi="Calibri" w:cs="Arial"/>
      <w:sz w:val="20"/>
      <w:szCs w:val="20"/>
      <w:lang w:eastAsia="en-IN"/>
    </w:rPr>
  </w:style>
  <w:style w:type="character" w:customStyle="1" w:styleId="Heading1Char">
    <w:name w:val="Heading 1 Char"/>
    <w:basedOn w:val="DefaultParagraphFont"/>
    <w:link w:val="Heading1"/>
    <w:rsid w:val="00DD56C8"/>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0D20CA"/>
    <w:pPr>
      <w:tabs>
        <w:tab w:val="center" w:pos="4513"/>
        <w:tab w:val="right" w:pos="9026"/>
      </w:tabs>
    </w:pPr>
  </w:style>
  <w:style w:type="character" w:customStyle="1" w:styleId="HeaderChar">
    <w:name w:val="Header Char"/>
    <w:basedOn w:val="DefaultParagraphFont"/>
    <w:link w:val="Header"/>
    <w:uiPriority w:val="99"/>
    <w:rsid w:val="000D20CA"/>
    <w:rPr>
      <w:rFonts w:ascii="Calibri" w:eastAsia="Calibri" w:hAnsi="Calibri" w:cs="Arial"/>
      <w:sz w:val="20"/>
      <w:szCs w:val="20"/>
      <w:lang w:eastAsia="en-IN"/>
    </w:rPr>
  </w:style>
  <w:style w:type="paragraph" w:styleId="Footer">
    <w:name w:val="footer"/>
    <w:basedOn w:val="Normal"/>
    <w:link w:val="FooterChar"/>
    <w:uiPriority w:val="99"/>
    <w:unhideWhenUsed/>
    <w:rsid w:val="000D20CA"/>
    <w:pPr>
      <w:tabs>
        <w:tab w:val="center" w:pos="4513"/>
        <w:tab w:val="right" w:pos="9026"/>
      </w:tabs>
    </w:pPr>
  </w:style>
  <w:style w:type="character" w:customStyle="1" w:styleId="FooterChar">
    <w:name w:val="Footer Char"/>
    <w:basedOn w:val="DefaultParagraphFont"/>
    <w:link w:val="Footer"/>
    <w:uiPriority w:val="99"/>
    <w:rsid w:val="000D20CA"/>
    <w:rPr>
      <w:rFonts w:ascii="Calibri" w:eastAsia="Calibri" w:hAnsi="Calibri"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sem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education.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FF47-27F3-46A5-929F-16E4978E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14</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Tluanga Statistics</cp:lastModifiedBy>
  <cp:revision>200</cp:revision>
  <cp:lastPrinted>2019-02-05T06:24:00Z</cp:lastPrinted>
  <dcterms:created xsi:type="dcterms:W3CDTF">2017-08-13T08:50:00Z</dcterms:created>
  <dcterms:modified xsi:type="dcterms:W3CDTF">2019-02-06T08:26:00Z</dcterms:modified>
</cp:coreProperties>
</file>